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5C11" w14:textId="209E3D26" w:rsidR="00F62F41" w:rsidRPr="00A35A92" w:rsidRDefault="00F62F41" w:rsidP="00A35A92">
      <w:pPr>
        <w:spacing w:line="360" w:lineRule="auto"/>
        <w:jc w:val="center"/>
        <w:rPr>
          <w:rFonts w:ascii="Arial Black" w:hAnsi="Arial Black" w:cstheme="minorHAnsi"/>
          <w:b/>
          <w:color w:val="323E4F" w:themeColor="text2" w:themeShade="BF"/>
          <w:sz w:val="36"/>
          <w:szCs w:val="28"/>
        </w:rPr>
      </w:pPr>
      <w:bookmarkStart w:id="0" w:name="_GoBack"/>
      <w:bookmarkEnd w:id="0"/>
      <w:r w:rsidRPr="00A35A92">
        <w:rPr>
          <w:rFonts w:ascii="Arial Black" w:hAnsi="Arial Black" w:cstheme="minorHAnsi"/>
          <w:b/>
          <w:color w:val="323E4F" w:themeColor="text2" w:themeShade="BF"/>
          <w:sz w:val="36"/>
          <w:szCs w:val="28"/>
        </w:rPr>
        <w:t>Webographie :</w:t>
      </w:r>
    </w:p>
    <w:p w14:paraId="3030E76D" w14:textId="06A043D3" w:rsidR="00637701" w:rsidRPr="00A35A92" w:rsidRDefault="00F62F41" w:rsidP="00A35A92">
      <w:pPr>
        <w:tabs>
          <w:tab w:val="center" w:pos="4536"/>
          <w:tab w:val="left" w:pos="8330"/>
        </w:tabs>
        <w:jc w:val="center"/>
        <w:rPr>
          <w:b/>
          <w:color w:val="323E4F" w:themeColor="text2" w:themeShade="BF"/>
          <w:sz w:val="36"/>
        </w:rPr>
      </w:pPr>
      <w:r w:rsidRPr="00A35A92">
        <w:rPr>
          <w:b/>
          <w:color w:val="323E4F" w:themeColor="text2" w:themeShade="BF"/>
          <w:sz w:val="36"/>
        </w:rPr>
        <w:t>Les enjeux écologiques du numérique</w:t>
      </w:r>
      <w:r w:rsidR="00A35A92" w:rsidRPr="00A35A92">
        <w:rPr>
          <w:b/>
          <w:color w:val="323E4F" w:themeColor="text2" w:themeShade="BF"/>
          <w:sz w:val="36"/>
        </w:rPr>
        <w:t> 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647632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86C951" w14:textId="5F2AFFD6" w:rsidR="002D3AB0" w:rsidRPr="00FB0D13" w:rsidRDefault="00F62F41" w:rsidP="00637701">
          <w:pPr>
            <w:pStyle w:val="En-ttedetabledesmatires"/>
            <w:rPr>
              <w:rFonts w:asciiTheme="minorHAnsi" w:hAnsiTheme="minorHAnsi" w:cstheme="minorHAnsi"/>
              <w:b/>
              <w:color w:val="auto"/>
            </w:rPr>
          </w:pPr>
          <w:r w:rsidRPr="00FB0D13">
            <w:rPr>
              <w:rFonts w:asciiTheme="minorHAnsi" w:hAnsiTheme="minorHAnsi" w:cstheme="minorHAnsi"/>
              <w:b/>
              <w:color w:val="auto"/>
            </w:rPr>
            <w:t>Table des matières</w:t>
          </w:r>
        </w:p>
        <w:p w14:paraId="2CDC9C90" w14:textId="6A8B0083" w:rsidR="002D3AB0" w:rsidRPr="00845978" w:rsidRDefault="00F62F41">
          <w:pPr>
            <w:pStyle w:val="TM1"/>
            <w:tabs>
              <w:tab w:val="right" w:leader="dot" w:pos="9062"/>
            </w:tabs>
            <w:rPr>
              <w:rStyle w:val="Lienhypertexte"/>
              <w:b/>
              <w:noProof/>
              <w:color w:val="1F3864" w:themeColor="accent1" w:themeShade="80"/>
              <w:sz w:val="28"/>
              <w:szCs w:val="28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5213117" w:history="1">
            <w:r w:rsidR="0088068F" w:rsidRPr="00845978">
              <w:rPr>
                <w:rStyle w:val="Lienhypertexte"/>
                <w:b/>
                <w:noProof/>
                <w:color w:val="1F3864" w:themeColor="accent1" w:themeShade="80"/>
                <w:sz w:val="28"/>
                <w:szCs w:val="28"/>
              </w:rPr>
              <w:t>En savoir plus sur G</w:t>
            </w:r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8"/>
                <w:szCs w:val="28"/>
              </w:rPr>
              <w:t>uillaume Pitron :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instrText xml:space="preserve"> PAGEREF _Toc95213117 \h </w:instrTex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2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155918" w14:textId="20EC699D" w:rsidR="002D3AB0" w:rsidRPr="00845978" w:rsidRDefault="00F527FF" w:rsidP="002D3AB0">
          <w:pPr>
            <w:pStyle w:val="TM1"/>
            <w:tabs>
              <w:tab w:val="right" w:leader="dot" w:pos="9062"/>
            </w:tabs>
            <w:rPr>
              <w:b/>
              <w:noProof/>
              <w:color w:val="1F3864" w:themeColor="accent1" w:themeShade="80"/>
              <w:sz w:val="28"/>
              <w:szCs w:val="28"/>
              <w:u w:val="single"/>
            </w:rPr>
          </w:pPr>
          <w:hyperlink w:anchor="_Toc95213118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8"/>
                <w:szCs w:val="28"/>
              </w:rPr>
              <w:t>Impacts écologiques du numérique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instrText xml:space="preserve"> PAGEREF _Toc95213118 \h </w:instrTex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2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70D12F" w14:textId="289C7731" w:rsidR="002D3AB0" w:rsidRPr="00845978" w:rsidRDefault="00F527FF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noProof/>
              <w:color w:val="1F3864" w:themeColor="accent1" w:themeShade="80"/>
              <w:sz w:val="26"/>
              <w:szCs w:val="26"/>
              <w:lang w:eastAsia="fr-FR"/>
            </w:rPr>
          </w:pPr>
          <w:hyperlink w:anchor="_Toc95213119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6"/>
                <w:szCs w:val="26"/>
              </w:rPr>
              <w:t>Consommation énergétique :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tab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instrText xml:space="preserve"> PAGEREF _Toc95213119 \h </w:instrTex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separate"/>
            </w:r>
            <w:r w:rsidR="00845978">
              <w:rPr>
                <w:b/>
                <w:noProof/>
                <w:webHidden/>
                <w:sz w:val="26"/>
                <w:szCs w:val="26"/>
              </w:rPr>
              <w:t>2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15A089" w14:textId="1A12FCE4" w:rsidR="002D3AB0" w:rsidRPr="00845978" w:rsidRDefault="00F527FF">
          <w:pPr>
            <w:pStyle w:val="TM2"/>
            <w:tabs>
              <w:tab w:val="right" w:leader="dot" w:pos="9062"/>
            </w:tabs>
            <w:rPr>
              <w:rStyle w:val="Lienhypertexte"/>
              <w:b/>
              <w:noProof/>
              <w:color w:val="1F3864" w:themeColor="accent1" w:themeShade="80"/>
              <w:sz w:val="26"/>
              <w:szCs w:val="26"/>
            </w:rPr>
          </w:pPr>
          <w:hyperlink w:anchor="_Toc95213120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6"/>
                <w:szCs w:val="26"/>
              </w:rPr>
              <w:t>Impacts environnementaux et sociaux: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tab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instrText xml:space="preserve"> PAGEREF _Toc95213120 \h </w:instrTex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separate"/>
            </w:r>
            <w:r w:rsidR="00845978">
              <w:rPr>
                <w:b/>
                <w:noProof/>
                <w:webHidden/>
                <w:sz w:val="26"/>
                <w:szCs w:val="26"/>
              </w:rPr>
              <w:t>3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4BC84E8" w14:textId="77777777" w:rsidR="002D3AB0" w:rsidRPr="00845978" w:rsidRDefault="00F527FF">
          <w:pPr>
            <w:pStyle w:val="TM1"/>
            <w:tabs>
              <w:tab w:val="right" w:leader="dot" w:pos="9062"/>
            </w:tabs>
            <w:rPr>
              <w:rStyle w:val="Lienhypertexte"/>
              <w:b/>
              <w:noProof/>
              <w:color w:val="1F3864" w:themeColor="accent1" w:themeShade="80"/>
              <w:sz w:val="28"/>
              <w:szCs w:val="28"/>
            </w:rPr>
          </w:pPr>
          <w:hyperlink w:anchor="_Toc95213121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8"/>
                <w:szCs w:val="28"/>
              </w:rPr>
              <w:t>Stockage de données et data centers dans le monde: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instrText xml:space="preserve"> PAGEREF _Toc95213121 \h </w:instrTex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5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4389A7" w14:textId="77777777" w:rsidR="002D3AB0" w:rsidRPr="00845978" w:rsidRDefault="00F527FF">
          <w:pPr>
            <w:pStyle w:val="TM1"/>
            <w:tabs>
              <w:tab w:val="right" w:leader="dot" w:pos="9062"/>
            </w:tabs>
            <w:rPr>
              <w:rStyle w:val="Lienhypertexte"/>
              <w:b/>
              <w:noProof/>
              <w:color w:val="1F3864" w:themeColor="accent1" w:themeShade="80"/>
              <w:sz w:val="28"/>
              <w:szCs w:val="28"/>
            </w:rPr>
          </w:pPr>
          <w:hyperlink w:anchor="_Toc95213122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8"/>
                <w:szCs w:val="28"/>
              </w:rPr>
              <w:t>Impact écologique de certaines monnaies en croissance :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instrText xml:space="preserve"> PAGEREF _Toc95213122 \h </w:instrTex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6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04AF8D" w14:textId="3B05713C" w:rsidR="002D3AB0" w:rsidRPr="00845978" w:rsidRDefault="00F527FF">
          <w:pPr>
            <w:pStyle w:val="TM1"/>
            <w:tabs>
              <w:tab w:val="right" w:leader="dot" w:pos="9062"/>
            </w:tabs>
            <w:rPr>
              <w:rFonts w:eastAsiaTheme="minorEastAsia"/>
              <w:b/>
              <w:noProof/>
              <w:color w:val="1F3864" w:themeColor="accent1" w:themeShade="80"/>
              <w:sz w:val="28"/>
              <w:szCs w:val="28"/>
              <w:lang w:eastAsia="fr-FR"/>
            </w:rPr>
          </w:pPr>
          <w:hyperlink w:anchor="_Toc95213123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8"/>
                <w:szCs w:val="28"/>
              </w:rPr>
              <w:t>La loi anti-gaspillage pour une économie circulaire (AGEC) :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instrText xml:space="preserve"> PAGEREF _Toc95213123 \h </w:instrTex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6</w:t>
            </w:r>
            <w:r w:rsidR="002D3AB0" w:rsidRPr="00845978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CF6CA6" w14:textId="1BC6F72E" w:rsidR="002D3AB0" w:rsidRPr="00845978" w:rsidRDefault="00F527FF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noProof/>
              <w:color w:val="1F3864" w:themeColor="accent1" w:themeShade="80"/>
              <w:sz w:val="26"/>
              <w:szCs w:val="26"/>
              <w:lang w:eastAsia="fr-FR"/>
            </w:rPr>
          </w:pPr>
          <w:hyperlink w:anchor="_Toc95213124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6"/>
                <w:szCs w:val="26"/>
              </w:rPr>
              <w:t>La loi AGEC :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tab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instrText xml:space="preserve"> PAGEREF _Toc95213124 \h </w:instrTex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separate"/>
            </w:r>
            <w:r w:rsidR="00845978">
              <w:rPr>
                <w:b/>
                <w:noProof/>
                <w:webHidden/>
                <w:sz w:val="26"/>
                <w:szCs w:val="26"/>
              </w:rPr>
              <w:t>6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87C72A" w14:textId="4C19EFFC" w:rsidR="002D3AB0" w:rsidRPr="00845978" w:rsidRDefault="00F527FF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noProof/>
              <w:color w:val="1F3864" w:themeColor="accent1" w:themeShade="80"/>
              <w:sz w:val="26"/>
              <w:szCs w:val="26"/>
              <w:lang w:eastAsia="fr-FR"/>
            </w:rPr>
          </w:pPr>
          <w:hyperlink w:anchor="_Toc95213125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6"/>
                <w:szCs w:val="26"/>
              </w:rPr>
              <w:t>Indice de réparabilité: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tab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instrText xml:space="preserve"> PAGEREF _Toc95213125 \h </w:instrTex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separate"/>
            </w:r>
            <w:r w:rsidR="00845978">
              <w:rPr>
                <w:b/>
                <w:noProof/>
                <w:webHidden/>
                <w:sz w:val="26"/>
                <w:szCs w:val="26"/>
              </w:rPr>
              <w:t>6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2F06C33" w14:textId="15954D66" w:rsidR="002D3AB0" w:rsidRPr="00845978" w:rsidRDefault="00F527FF">
          <w:pPr>
            <w:pStyle w:val="TM2"/>
            <w:tabs>
              <w:tab w:val="right" w:leader="dot" w:pos="9062"/>
            </w:tabs>
            <w:rPr>
              <w:rStyle w:val="Lienhypertexte"/>
              <w:b/>
              <w:noProof/>
              <w:color w:val="1F3864" w:themeColor="accent1" w:themeShade="80"/>
              <w:sz w:val="26"/>
              <w:szCs w:val="26"/>
            </w:rPr>
          </w:pPr>
          <w:hyperlink w:anchor="_Toc95213126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6"/>
                <w:szCs w:val="26"/>
              </w:rPr>
              <w:t>Obsolescence programmée :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tab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instrText xml:space="preserve"> PAGEREF _Toc95213126 \h </w:instrTex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separate"/>
            </w:r>
            <w:r w:rsidR="00845978">
              <w:rPr>
                <w:b/>
                <w:noProof/>
                <w:webHidden/>
                <w:sz w:val="26"/>
                <w:szCs w:val="26"/>
              </w:rPr>
              <w:t>7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73C77B" w14:textId="4DB39B73" w:rsidR="002D3AB0" w:rsidRDefault="00F527FF">
          <w:pPr>
            <w:pStyle w:val="TM1"/>
            <w:tabs>
              <w:tab w:val="right" w:leader="dot" w:pos="9062"/>
            </w:tabs>
            <w:rPr>
              <w:rStyle w:val="Lienhypertexte"/>
              <w:b/>
              <w:noProof/>
              <w:sz w:val="28"/>
              <w:szCs w:val="28"/>
            </w:rPr>
          </w:pPr>
          <w:hyperlink w:anchor="_Toc95213127" w:history="1">
            <w:r w:rsidR="002D3AB0" w:rsidRPr="002D3AB0">
              <w:rPr>
                <w:rStyle w:val="Lienhypertexte"/>
                <w:b/>
                <w:noProof/>
                <w:color w:val="2F5496" w:themeColor="accent1" w:themeShade="BF"/>
                <w:sz w:val="28"/>
                <w:szCs w:val="28"/>
              </w:rPr>
              <w:t>Se former</w:t>
            </w:r>
            <w:r w:rsidR="002D3AB0">
              <w:rPr>
                <w:rStyle w:val="Lienhypertexte"/>
                <w:b/>
                <w:noProof/>
                <w:color w:val="2F5496" w:themeColor="accent1" w:themeShade="BF"/>
                <w:sz w:val="28"/>
                <w:szCs w:val="28"/>
              </w:rPr>
              <w:t> :</w:t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instrText xml:space="preserve"> PAGEREF _Toc95213127 \h </w:instrText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7</w:t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B88330" w14:textId="08A0A0B8" w:rsidR="002D3AB0" w:rsidRDefault="00F527FF">
          <w:pPr>
            <w:pStyle w:val="TM1"/>
            <w:tabs>
              <w:tab w:val="right" w:leader="dot" w:pos="9062"/>
            </w:tabs>
            <w:rPr>
              <w:rStyle w:val="Lienhypertexte"/>
              <w:b/>
              <w:noProof/>
              <w:sz w:val="28"/>
              <w:szCs w:val="28"/>
            </w:rPr>
          </w:pPr>
          <w:hyperlink w:anchor="_Toc95213128" w:history="1">
            <w:r w:rsidR="0088068F">
              <w:rPr>
                <w:rStyle w:val="Lienhypertexte"/>
                <w:b/>
                <w:noProof/>
                <w:color w:val="2F5496" w:themeColor="accent1" w:themeShade="BF"/>
                <w:sz w:val="28"/>
                <w:szCs w:val="28"/>
              </w:rPr>
              <w:t>Agir d</w:t>
            </w:r>
            <w:r w:rsidR="002D3AB0" w:rsidRPr="002D3AB0">
              <w:rPr>
                <w:rStyle w:val="Lienhypertexte"/>
                <w:b/>
                <w:noProof/>
                <w:color w:val="2F5496" w:themeColor="accent1" w:themeShade="BF"/>
                <w:sz w:val="28"/>
                <w:szCs w:val="28"/>
              </w:rPr>
              <w:t>ans votre organisation :</w:t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instrText xml:space="preserve"> PAGEREF _Toc95213128 \h </w:instrText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7</w:t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8DA98C" w14:textId="58892BB7" w:rsidR="002D3AB0" w:rsidRPr="002D3AB0" w:rsidRDefault="00F527FF">
          <w:pPr>
            <w:pStyle w:val="TM1"/>
            <w:tabs>
              <w:tab w:val="right" w:leader="dot" w:pos="9062"/>
            </w:tabs>
            <w:rPr>
              <w:rFonts w:eastAsiaTheme="minorEastAsia"/>
              <w:b/>
              <w:noProof/>
              <w:color w:val="2F5496" w:themeColor="accent1" w:themeShade="BF"/>
              <w:sz w:val="28"/>
              <w:szCs w:val="28"/>
              <w:lang w:eastAsia="fr-FR"/>
            </w:rPr>
          </w:pPr>
          <w:hyperlink w:anchor="_Toc95213129" w:history="1">
            <w:r w:rsidR="002D3AB0" w:rsidRPr="002D3AB0">
              <w:rPr>
                <w:rStyle w:val="Lienhypertexte"/>
                <w:b/>
                <w:noProof/>
                <w:color w:val="2F5496" w:themeColor="accent1" w:themeShade="BF"/>
                <w:sz w:val="28"/>
                <w:szCs w:val="28"/>
              </w:rPr>
              <w:t>Agir au quotidien :</w:t>
            </w:r>
            <w:r w:rsidR="002D3AB0" w:rsidRPr="00637701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63770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2D3AB0" w:rsidRPr="00637701">
              <w:rPr>
                <w:b/>
                <w:noProof/>
                <w:webHidden/>
                <w:sz w:val="28"/>
                <w:szCs w:val="28"/>
              </w:rPr>
              <w:instrText xml:space="preserve"> PAGEREF _Toc95213129 \h </w:instrText>
            </w:r>
            <w:r w:rsidR="002D3AB0" w:rsidRPr="00637701">
              <w:rPr>
                <w:b/>
                <w:noProof/>
                <w:webHidden/>
                <w:sz w:val="28"/>
                <w:szCs w:val="28"/>
              </w:rPr>
            </w:r>
            <w:r w:rsidR="002D3AB0" w:rsidRPr="0063770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45978">
              <w:rPr>
                <w:b/>
                <w:noProof/>
                <w:webHidden/>
                <w:sz w:val="28"/>
                <w:szCs w:val="28"/>
              </w:rPr>
              <w:t>8</w:t>
            </w:r>
            <w:r w:rsidR="002D3AB0" w:rsidRPr="0063770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AE22EC" w14:textId="5AD5D640" w:rsidR="002D3AB0" w:rsidRPr="00845978" w:rsidRDefault="00F527FF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noProof/>
              <w:color w:val="1F3864" w:themeColor="accent1" w:themeShade="80"/>
              <w:sz w:val="26"/>
              <w:szCs w:val="26"/>
              <w:lang w:eastAsia="fr-FR"/>
            </w:rPr>
          </w:pPr>
          <w:hyperlink w:anchor="_Toc95213130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6"/>
                <w:szCs w:val="26"/>
              </w:rPr>
              <w:t>Utilisation écoresponsable :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tab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instrText xml:space="preserve"> PAGEREF _Toc95213130 \h </w:instrTex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separate"/>
            </w:r>
            <w:r w:rsidR="00845978">
              <w:rPr>
                <w:b/>
                <w:noProof/>
                <w:webHidden/>
                <w:sz w:val="26"/>
                <w:szCs w:val="26"/>
              </w:rPr>
              <w:t>8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D7E8104" w14:textId="43D9BD63" w:rsidR="002D3AB0" w:rsidRPr="00845978" w:rsidRDefault="00F527FF">
          <w:pPr>
            <w:pStyle w:val="TM2"/>
            <w:tabs>
              <w:tab w:val="right" w:leader="dot" w:pos="9062"/>
            </w:tabs>
            <w:rPr>
              <w:rStyle w:val="Lienhypertexte"/>
              <w:b/>
              <w:noProof/>
              <w:color w:val="1F3864" w:themeColor="accent1" w:themeShade="80"/>
              <w:sz w:val="26"/>
              <w:szCs w:val="26"/>
            </w:rPr>
          </w:pPr>
          <w:hyperlink w:anchor="_Toc95213131" w:history="1">
            <w:r w:rsidR="002D3AB0" w:rsidRPr="00845978">
              <w:rPr>
                <w:rStyle w:val="Lienhypertexte"/>
                <w:b/>
                <w:noProof/>
                <w:color w:val="1F3864" w:themeColor="accent1" w:themeShade="80"/>
                <w:sz w:val="26"/>
                <w:szCs w:val="26"/>
              </w:rPr>
              <w:t>Achat, réutilisation et recyclage: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tab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begin"/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instrText xml:space="preserve"> PAGEREF _Toc95213131 \h </w:instrTex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separate"/>
            </w:r>
            <w:r w:rsidR="00845978">
              <w:rPr>
                <w:b/>
                <w:noProof/>
                <w:webHidden/>
                <w:sz w:val="26"/>
                <w:szCs w:val="26"/>
              </w:rPr>
              <w:t>9</w:t>
            </w:r>
            <w:r w:rsidR="002D3AB0" w:rsidRPr="00845978">
              <w:rPr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284E28" w14:textId="77777777" w:rsidR="002D3AB0" w:rsidRPr="002D3AB0" w:rsidRDefault="00F527FF">
          <w:pPr>
            <w:pStyle w:val="TM1"/>
            <w:tabs>
              <w:tab w:val="right" w:leader="dot" w:pos="9062"/>
            </w:tabs>
            <w:rPr>
              <w:rFonts w:eastAsiaTheme="minorEastAsia"/>
              <w:b/>
              <w:noProof/>
              <w:lang w:eastAsia="fr-FR"/>
            </w:rPr>
          </w:pPr>
          <w:hyperlink w:anchor="_Toc95213132" w:history="1">
            <w:r w:rsidR="002D3AB0" w:rsidRPr="002D3AB0">
              <w:rPr>
                <w:rStyle w:val="Lienhypertexte"/>
                <w:b/>
                <w:noProof/>
                <w:color w:val="2F5496" w:themeColor="accent1" w:themeShade="BF"/>
                <w:sz w:val="28"/>
                <w:szCs w:val="28"/>
              </w:rPr>
              <w:t>Outils d’évaluation de l’empreinte carbone d’un site internet:</w:t>
            </w:r>
            <w:r w:rsidR="002D3AB0" w:rsidRPr="002D3AB0">
              <w:rPr>
                <w:b/>
                <w:noProof/>
                <w:webHidden/>
                <w:sz w:val="28"/>
                <w:szCs w:val="28"/>
              </w:rPr>
              <w:tab/>
            </w:r>
            <w:r w:rsidR="002D3AB0" w:rsidRPr="002D3AB0">
              <w:rPr>
                <w:b/>
                <w:noProof/>
                <w:webHidden/>
              </w:rPr>
              <w:fldChar w:fldCharType="begin"/>
            </w:r>
            <w:r w:rsidR="002D3AB0" w:rsidRPr="002D3AB0">
              <w:rPr>
                <w:b/>
                <w:noProof/>
                <w:webHidden/>
              </w:rPr>
              <w:instrText xml:space="preserve"> PAGEREF _Toc95213132 \h </w:instrText>
            </w:r>
            <w:r w:rsidR="002D3AB0" w:rsidRPr="002D3AB0">
              <w:rPr>
                <w:b/>
                <w:noProof/>
                <w:webHidden/>
              </w:rPr>
            </w:r>
            <w:r w:rsidR="002D3AB0" w:rsidRPr="002D3AB0">
              <w:rPr>
                <w:b/>
                <w:noProof/>
                <w:webHidden/>
              </w:rPr>
              <w:fldChar w:fldCharType="separate"/>
            </w:r>
            <w:r w:rsidR="00845978">
              <w:rPr>
                <w:b/>
                <w:noProof/>
                <w:webHidden/>
              </w:rPr>
              <w:t>9</w:t>
            </w:r>
            <w:r w:rsidR="002D3AB0" w:rsidRPr="002D3AB0">
              <w:rPr>
                <w:b/>
                <w:noProof/>
                <w:webHidden/>
              </w:rPr>
              <w:fldChar w:fldCharType="end"/>
            </w:r>
          </w:hyperlink>
        </w:p>
        <w:p w14:paraId="5D750DC3" w14:textId="77777777" w:rsidR="00A35A92" w:rsidRDefault="00F62F4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15975ABB" w14:textId="77777777" w:rsidR="00A35A92" w:rsidRDefault="00F527FF" w:rsidP="00A35A92">
          <w:pPr>
            <w:rPr>
              <w:b/>
              <w:bCs/>
            </w:rPr>
          </w:pPr>
        </w:p>
      </w:sdtContent>
    </w:sdt>
    <w:bookmarkStart w:id="1" w:name="_Toc95213117" w:displacedByCustomXml="prev"/>
    <w:p w14:paraId="4CB34587" w14:textId="16816B37" w:rsidR="00F66D11" w:rsidRPr="00A35A92" w:rsidRDefault="0088068F" w:rsidP="00A35A92">
      <w:pPr>
        <w:pStyle w:val="Titre1"/>
        <w:rPr>
          <w:u w:val="none"/>
        </w:rPr>
      </w:pPr>
      <w:r w:rsidRPr="00A35A92">
        <w:rPr>
          <w:u w:val="none"/>
        </w:rPr>
        <w:lastRenderedPageBreak/>
        <w:t xml:space="preserve">En savoir plus sur </w:t>
      </w:r>
      <w:r w:rsidR="003D2E4D" w:rsidRPr="00A35A92">
        <w:rPr>
          <w:u w:val="none"/>
        </w:rPr>
        <w:t>Guillaume Pitron :</w:t>
      </w:r>
      <w:bookmarkEnd w:id="1"/>
      <w:r w:rsidR="00A35A92">
        <w:rPr>
          <w:u w:val="none"/>
        </w:rPr>
        <w:br/>
      </w:r>
    </w:p>
    <w:p w14:paraId="41BF809C" w14:textId="76EAF117" w:rsidR="003D2E4D" w:rsidRDefault="003D2E4D" w:rsidP="003D2E4D">
      <w:pPr>
        <w:spacing w:line="360" w:lineRule="auto"/>
        <w:rPr>
          <w:rFonts w:cstheme="minorHAnsi"/>
          <w:sz w:val="24"/>
          <w:szCs w:val="28"/>
        </w:rPr>
      </w:pPr>
      <w:r w:rsidRPr="00483F52">
        <w:rPr>
          <w:rFonts w:cstheme="minorHAnsi"/>
          <w:sz w:val="24"/>
          <w:szCs w:val="24"/>
        </w:rPr>
        <w:t>-</w:t>
      </w:r>
      <w:r w:rsidRPr="00483F52">
        <w:rPr>
          <w:rFonts w:cstheme="minorHAnsi"/>
          <w:sz w:val="24"/>
          <w:szCs w:val="24"/>
        </w:rPr>
        <w:tab/>
      </w:r>
      <w:r w:rsidRPr="003D2E4D">
        <w:rPr>
          <w:rFonts w:cstheme="minorHAnsi"/>
          <w:b/>
          <w:sz w:val="24"/>
          <w:szCs w:val="28"/>
        </w:rPr>
        <w:t>Guillaume Pitron site internet</w:t>
      </w:r>
      <w:r w:rsidRPr="003D2E4D">
        <w:rPr>
          <w:rFonts w:cstheme="minorHAnsi"/>
          <w:sz w:val="24"/>
          <w:szCs w:val="28"/>
        </w:rPr>
        <w:t xml:space="preserve">, </w:t>
      </w:r>
      <w:r w:rsidRPr="003E30A9">
        <w:rPr>
          <w:rFonts w:cstheme="minorHAnsi"/>
          <w:color w:val="595959" w:themeColor="text1" w:themeTint="A6"/>
          <w:sz w:val="24"/>
          <w:szCs w:val="28"/>
        </w:rPr>
        <w:t>journaliste et réalisateur</w:t>
      </w:r>
      <w:r>
        <w:rPr>
          <w:rFonts w:cstheme="minorHAnsi"/>
          <w:sz w:val="24"/>
          <w:szCs w:val="28"/>
        </w:rPr>
        <w:t xml:space="preserve">, </w:t>
      </w:r>
      <w:hyperlink r:id="rId8" w:history="1">
        <w:r w:rsidRPr="00A547BA">
          <w:rPr>
            <w:rStyle w:val="Lienhypertexte"/>
            <w:rFonts w:cstheme="minorHAnsi"/>
            <w:sz w:val="24"/>
            <w:szCs w:val="28"/>
          </w:rPr>
          <w:t>https://www.guillaumepitron.com/about-guillaume</w:t>
        </w:r>
      </w:hyperlink>
      <w:r>
        <w:rPr>
          <w:rFonts w:cstheme="minorHAnsi"/>
          <w:sz w:val="24"/>
          <w:szCs w:val="28"/>
        </w:rPr>
        <w:t xml:space="preserve"> </w:t>
      </w:r>
    </w:p>
    <w:p w14:paraId="5EA73AE3" w14:textId="6B479F63" w:rsidR="003D2E4D" w:rsidRDefault="003D2E4D" w:rsidP="003D2E4D">
      <w:pPr>
        <w:spacing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-</w:t>
      </w:r>
      <w:r>
        <w:rPr>
          <w:rFonts w:cstheme="minorHAnsi"/>
          <w:sz w:val="24"/>
          <w:szCs w:val="28"/>
        </w:rPr>
        <w:tab/>
      </w:r>
      <w:r w:rsidRPr="003E45B5">
        <w:rPr>
          <w:rFonts w:cstheme="minorHAnsi"/>
          <w:b/>
          <w:sz w:val="24"/>
          <w:szCs w:val="28"/>
        </w:rPr>
        <w:t>La guerre des métaux rares : l'enquête de Guillaume Pitron</w:t>
      </w:r>
      <w:r>
        <w:rPr>
          <w:rFonts w:cstheme="minorHAnsi"/>
          <w:sz w:val="24"/>
          <w:szCs w:val="28"/>
        </w:rPr>
        <w:t xml:space="preserve">, </w:t>
      </w:r>
      <w:r w:rsidRPr="003E30A9">
        <w:rPr>
          <w:rFonts w:cstheme="minorHAnsi"/>
          <w:color w:val="595959" w:themeColor="text1" w:themeTint="A6"/>
          <w:sz w:val="24"/>
          <w:szCs w:val="28"/>
        </w:rPr>
        <w:t>Brut</w:t>
      </w:r>
      <w:r>
        <w:rPr>
          <w:rFonts w:cstheme="minorHAnsi"/>
          <w:sz w:val="24"/>
          <w:szCs w:val="28"/>
        </w:rPr>
        <w:t xml:space="preserve">, </w:t>
      </w:r>
      <w:r w:rsidR="003E45B5" w:rsidRPr="003E30A9">
        <w:rPr>
          <w:rFonts w:cstheme="minorHAnsi"/>
          <w:b/>
          <w:sz w:val="24"/>
          <w:szCs w:val="28"/>
        </w:rPr>
        <w:t>vidéo,</w:t>
      </w:r>
      <w:r w:rsidR="003E45B5">
        <w:rPr>
          <w:rFonts w:cstheme="minorHAnsi"/>
          <w:sz w:val="24"/>
          <w:szCs w:val="28"/>
        </w:rPr>
        <w:t xml:space="preserve"> 2018, </w:t>
      </w:r>
      <w:hyperlink r:id="rId9" w:history="1">
        <w:r w:rsidR="003E45B5" w:rsidRPr="00A547BA">
          <w:rPr>
            <w:rStyle w:val="Lienhypertexte"/>
            <w:rFonts w:cstheme="minorHAnsi"/>
            <w:sz w:val="24"/>
            <w:szCs w:val="28"/>
          </w:rPr>
          <w:t>https://www.youtube.com/watch?v=487mer5stLM</w:t>
        </w:r>
      </w:hyperlink>
      <w:r w:rsidR="003E45B5">
        <w:rPr>
          <w:rFonts w:cstheme="minorHAnsi"/>
          <w:sz w:val="24"/>
          <w:szCs w:val="28"/>
        </w:rPr>
        <w:t xml:space="preserve"> </w:t>
      </w:r>
    </w:p>
    <w:p w14:paraId="35BA8AB5" w14:textId="23AF0B91" w:rsidR="003E45B5" w:rsidRDefault="003E45B5" w:rsidP="003D2E4D">
      <w:pPr>
        <w:spacing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-</w:t>
      </w:r>
      <w:r>
        <w:rPr>
          <w:rFonts w:cstheme="minorHAnsi"/>
          <w:sz w:val="24"/>
          <w:szCs w:val="28"/>
        </w:rPr>
        <w:tab/>
      </w:r>
      <w:r w:rsidRPr="003E45B5">
        <w:rPr>
          <w:rFonts w:cstheme="minorHAnsi"/>
          <w:b/>
          <w:sz w:val="24"/>
          <w:szCs w:val="28"/>
        </w:rPr>
        <w:t>La guerre des métaux rares ou la face cachée de la transition énergétique et numérique</w:t>
      </w:r>
      <w:r>
        <w:rPr>
          <w:rFonts w:cstheme="minorHAnsi"/>
          <w:sz w:val="24"/>
          <w:szCs w:val="28"/>
        </w:rPr>
        <w:t xml:space="preserve">, </w:t>
      </w:r>
      <w:r w:rsidRPr="003E30A9">
        <w:rPr>
          <w:rFonts w:cstheme="minorHAnsi"/>
          <w:sz w:val="24"/>
          <w:szCs w:val="28"/>
        </w:rPr>
        <w:t>extrait</w:t>
      </w:r>
      <w:r w:rsidRPr="003E30A9">
        <w:rPr>
          <w:rFonts w:cstheme="minorHAnsi"/>
          <w:color w:val="595959" w:themeColor="text1" w:themeTint="A6"/>
          <w:sz w:val="24"/>
          <w:szCs w:val="28"/>
        </w:rPr>
        <w:t xml:space="preserve">, Cairn, Guillaume Pitron, </w:t>
      </w:r>
      <w:r>
        <w:rPr>
          <w:rFonts w:cstheme="minorHAnsi"/>
          <w:sz w:val="24"/>
          <w:szCs w:val="28"/>
        </w:rPr>
        <w:t xml:space="preserve">2020, </w:t>
      </w:r>
      <w:hyperlink r:id="rId10" w:history="1">
        <w:r w:rsidRPr="00A547BA">
          <w:rPr>
            <w:rStyle w:val="Lienhypertexte"/>
            <w:rFonts w:cstheme="minorHAnsi"/>
            <w:sz w:val="24"/>
            <w:szCs w:val="28"/>
          </w:rPr>
          <w:t>https://www.cairn.info/revue-responsabilite-et-environnement-2020-3-page-74.htm</w:t>
        </w:r>
      </w:hyperlink>
      <w:r>
        <w:rPr>
          <w:rFonts w:cstheme="minorHAnsi"/>
          <w:sz w:val="24"/>
          <w:szCs w:val="28"/>
        </w:rPr>
        <w:t xml:space="preserve"> </w:t>
      </w:r>
    </w:p>
    <w:p w14:paraId="0D5B75C6" w14:textId="551B79B0" w:rsidR="003E45B5" w:rsidRPr="00A35A92" w:rsidRDefault="003E45B5" w:rsidP="003D2E4D">
      <w:pPr>
        <w:spacing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-</w:t>
      </w:r>
      <w:r>
        <w:rPr>
          <w:rFonts w:cstheme="minorHAnsi"/>
          <w:sz w:val="24"/>
          <w:szCs w:val="28"/>
        </w:rPr>
        <w:tab/>
      </w:r>
      <w:r w:rsidRPr="003E30A9">
        <w:rPr>
          <w:rFonts w:cstheme="minorHAnsi"/>
          <w:b/>
          <w:sz w:val="24"/>
          <w:szCs w:val="28"/>
        </w:rPr>
        <w:t>La guerre des métaux rares avec Guillaume Pitron</w:t>
      </w:r>
      <w:r>
        <w:rPr>
          <w:rFonts w:cstheme="minorHAnsi"/>
          <w:sz w:val="24"/>
          <w:szCs w:val="28"/>
        </w:rPr>
        <w:t xml:space="preserve">, </w:t>
      </w:r>
      <w:r w:rsidRPr="003E30A9">
        <w:rPr>
          <w:rFonts w:cstheme="minorHAnsi"/>
          <w:color w:val="595959" w:themeColor="text1" w:themeTint="A6"/>
          <w:sz w:val="24"/>
          <w:szCs w:val="28"/>
        </w:rPr>
        <w:t>France Culture</w:t>
      </w:r>
      <w:r w:rsidR="003E30A9">
        <w:rPr>
          <w:rFonts w:cstheme="minorHAnsi"/>
          <w:color w:val="595959" w:themeColor="text1" w:themeTint="A6"/>
          <w:sz w:val="24"/>
          <w:szCs w:val="28"/>
        </w:rPr>
        <w:t xml:space="preserve">, </w:t>
      </w:r>
      <w:r w:rsidR="003E30A9" w:rsidRPr="003E30A9">
        <w:rPr>
          <w:rFonts w:cstheme="minorHAnsi"/>
          <w:b/>
          <w:color w:val="595959" w:themeColor="text1" w:themeTint="A6"/>
          <w:sz w:val="24"/>
          <w:szCs w:val="28"/>
        </w:rPr>
        <w:t>vidéo</w:t>
      </w:r>
      <w:r w:rsidRPr="003E30A9">
        <w:rPr>
          <w:rFonts w:cstheme="minorHAnsi"/>
          <w:color w:val="595959" w:themeColor="text1" w:themeTint="A6"/>
          <w:sz w:val="24"/>
          <w:szCs w:val="28"/>
        </w:rPr>
        <w:t xml:space="preserve">, </w:t>
      </w:r>
      <w:r w:rsidR="003E30A9">
        <w:rPr>
          <w:rFonts w:cstheme="minorHAnsi"/>
          <w:sz w:val="24"/>
          <w:szCs w:val="28"/>
        </w:rPr>
        <w:t xml:space="preserve">2019, </w:t>
      </w:r>
      <w:hyperlink r:id="rId11" w:history="1">
        <w:r w:rsidRPr="00A35A92">
          <w:rPr>
            <w:rStyle w:val="Lienhypertexte"/>
            <w:rFonts w:cstheme="minorHAnsi"/>
            <w:sz w:val="24"/>
            <w:szCs w:val="28"/>
            <w:u w:val="none"/>
          </w:rPr>
          <w:t>https://www.youtube.com/watch?v=-21Y3I7rtd8</w:t>
        </w:r>
      </w:hyperlink>
      <w:r w:rsidRPr="00A35A92">
        <w:rPr>
          <w:rFonts w:cstheme="minorHAnsi"/>
          <w:sz w:val="24"/>
          <w:szCs w:val="28"/>
        </w:rPr>
        <w:t xml:space="preserve"> </w:t>
      </w:r>
    </w:p>
    <w:p w14:paraId="2074C211" w14:textId="19B109C8" w:rsidR="00A50EE1" w:rsidRPr="00A35A92" w:rsidRDefault="007232FA" w:rsidP="00F66D11">
      <w:pPr>
        <w:pStyle w:val="Titre1"/>
        <w:rPr>
          <w:u w:val="none"/>
        </w:rPr>
      </w:pPr>
      <w:bookmarkStart w:id="2" w:name="_Toc95213118"/>
      <w:r w:rsidRPr="00A35A92">
        <w:rPr>
          <w:u w:val="none"/>
        </w:rPr>
        <w:t>I</w:t>
      </w:r>
      <w:r w:rsidR="00BA710F" w:rsidRPr="00A35A92">
        <w:rPr>
          <w:u w:val="none"/>
        </w:rPr>
        <w:t>mpact</w:t>
      </w:r>
      <w:r w:rsidR="0061692E" w:rsidRPr="00A35A92">
        <w:rPr>
          <w:u w:val="none"/>
        </w:rPr>
        <w:t>s</w:t>
      </w:r>
      <w:r w:rsidR="00BA710F" w:rsidRPr="00A35A92">
        <w:rPr>
          <w:u w:val="none"/>
        </w:rPr>
        <w:t xml:space="preserve"> écologique</w:t>
      </w:r>
      <w:r w:rsidR="00E67EA7" w:rsidRPr="00A35A92">
        <w:rPr>
          <w:u w:val="none"/>
        </w:rPr>
        <w:t>s</w:t>
      </w:r>
      <w:r w:rsidR="00BA710F" w:rsidRPr="00A35A92">
        <w:rPr>
          <w:u w:val="none"/>
        </w:rPr>
        <w:t xml:space="preserve"> du numérique</w:t>
      </w:r>
      <w:bookmarkEnd w:id="2"/>
      <w:r w:rsidR="00855F90" w:rsidRPr="00A35A92">
        <w:rPr>
          <w:u w:val="none"/>
        </w:rPr>
        <w:t> :</w:t>
      </w:r>
      <w:r w:rsidR="00BA710F" w:rsidRPr="00A35A92">
        <w:rPr>
          <w:u w:val="none"/>
        </w:rPr>
        <w:t xml:space="preserve"> </w:t>
      </w:r>
    </w:p>
    <w:p w14:paraId="5655AA22" w14:textId="489E0404" w:rsidR="002D3AB0" w:rsidRPr="00216C4A" w:rsidRDefault="00565C82" w:rsidP="00216C4A">
      <w:pPr>
        <w:pStyle w:val="Titre2"/>
        <w:ind w:firstLine="708"/>
        <w:rPr>
          <w:color w:val="1F3864" w:themeColor="accent1" w:themeShade="80"/>
          <w:u w:val="none"/>
        </w:rPr>
      </w:pPr>
      <w:bookmarkStart w:id="3" w:name="_Toc95213119"/>
      <w:r w:rsidRPr="00A35A92">
        <w:rPr>
          <w:color w:val="1F3864" w:themeColor="accent1" w:themeShade="80"/>
          <w:u w:val="none"/>
        </w:rPr>
        <w:t>Consommation</w:t>
      </w:r>
      <w:r w:rsidR="00B84361" w:rsidRPr="00A35A92">
        <w:rPr>
          <w:color w:val="1F3864" w:themeColor="accent1" w:themeShade="80"/>
          <w:u w:val="none"/>
        </w:rPr>
        <w:t xml:space="preserve"> énergétique</w:t>
      </w:r>
      <w:r w:rsidR="00FD411E" w:rsidRPr="00A35A92">
        <w:rPr>
          <w:color w:val="1F3864" w:themeColor="accent1" w:themeShade="80"/>
          <w:u w:val="none"/>
        </w:rPr>
        <w:t> :</w:t>
      </w:r>
      <w:bookmarkEnd w:id="3"/>
      <w:r w:rsidR="00216C4A">
        <w:rPr>
          <w:color w:val="1F3864" w:themeColor="accent1" w:themeShade="80"/>
          <w:u w:val="none"/>
        </w:rPr>
        <w:br/>
      </w:r>
    </w:p>
    <w:p w14:paraId="26B349B1" w14:textId="77777777" w:rsidR="0054096D" w:rsidRPr="002D3AB0" w:rsidRDefault="0054096D" w:rsidP="002D3AB0">
      <w:pPr>
        <w:pStyle w:val="Sansinterligne"/>
        <w:rPr>
          <w:b/>
          <w:sz w:val="24"/>
          <w:szCs w:val="24"/>
        </w:rPr>
      </w:pPr>
      <w:r w:rsidRPr="002D3AB0">
        <w:rPr>
          <w:sz w:val="24"/>
          <w:szCs w:val="24"/>
        </w:rPr>
        <w:t>-</w:t>
      </w:r>
      <w:r w:rsidRPr="002D3AB0">
        <w:rPr>
          <w:sz w:val="24"/>
          <w:szCs w:val="24"/>
        </w:rPr>
        <w:tab/>
      </w:r>
      <w:r w:rsidRPr="002D3AB0">
        <w:rPr>
          <w:b/>
          <w:sz w:val="24"/>
          <w:szCs w:val="24"/>
        </w:rPr>
        <w:t>Numérique et consommation énergétique</w:t>
      </w:r>
      <w:r w:rsidRPr="002D3AB0">
        <w:rPr>
          <w:sz w:val="24"/>
          <w:szCs w:val="24"/>
        </w:rPr>
        <w:t xml:space="preserve">, </w:t>
      </w:r>
      <w:r w:rsidRPr="002D3AB0">
        <w:rPr>
          <w:color w:val="595959" w:themeColor="text1" w:themeTint="A6"/>
          <w:sz w:val="24"/>
          <w:szCs w:val="24"/>
        </w:rPr>
        <w:t xml:space="preserve">L’environnement en France _ rapport sur l’état de l’environnement, </w:t>
      </w:r>
      <w:r w:rsidRPr="002D3AB0">
        <w:rPr>
          <w:sz w:val="24"/>
          <w:szCs w:val="24"/>
        </w:rPr>
        <w:t xml:space="preserve">2019, </w:t>
      </w:r>
      <w:hyperlink r:id="rId12" w:history="1">
        <w:r w:rsidRPr="002D3AB0">
          <w:rPr>
            <w:rStyle w:val="Lienhypertexte"/>
            <w:rFonts w:cstheme="minorHAnsi"/>
            <w:sz w:val="24"/>
            <w:szCs w:val="24"/>
          </w:rPr>
          <w:t>https://ree.developpement-durable.gouv.fr/themes/pressions-exercees-par-les-modes-de-production-et-de-consommation/prelevements-de-ressources-naturelles/energie/article/numerique-et-consommation-energetique</w:t>
        </w:r>
      </w:hyperlink>
      <w:r w:rsidRPr="002D3AB0">
        <w:rPr>
          <w:sz w:val="24"/>
          <w:szCs w:val="24"/>
        </w:rPr>
        <w:t xml:space="preserve"> </w:t>
      </w:r>
    </w:p>
    <w:p w14:paraId="5D3F9BE3" w14:textId="1BCD608B" w:rsidR="000C7AF5" w:rsidRPr="00483F52" w:rsidRDefault="0038517B" w:rsidP="00056722">
      <w:pPr>
        <w:spacing w:line="360" w:lineRule="auto"/>
        <w:rPr>
          <w:rFonts w:cstheme="minorHAnsi"/>
          <w:bCs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0C7AF5" w:rsidRPr="00483F52">
        <w:rPr>
          <w:rFonts w:cstheme="minorHAnsi"/>
          <w:b/>
          <w:bCs/>
          <w:sz w:val="24"/>
          <w:szCs w:val="24"/>
        </w:rPr>
        <w:t>Numérique : le grand gâchis énergétique</w:t>
      </w:r>
      <w:r w:rsidR="000C7AF5" w:rsidRPr="00483F52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, </w:t>
      </w:r>
      <w:r w:rsidR="00AB7B4A" w:rsidRPr="00483F52">
        <w:rPr>
          <w:rFonts w:cstheme="minorHAnsi"/>
          <w:bCs/>
          <w:color w:val="595959" w:themeColor="text1" w:themeTint="A6"/>
          <w:sz w:val="24"/>
          <w:szCs w:val="24"/>
        </w:rPr>
        <w:t>Conseil National de la Recherche Scientifique</w:t>
      </w:r>
      <w:r w:rsidR="00565C82" w:rsidRPr="00483F52">
        <w:rPr>
          <w:rFonts w:cstheme="minorHAnsi"/>
          <w:bCs/>
          <w:color w:val="595959" w:themeColor="text1" w:themeTint="A6"/>
          <w:sz w:val="24"/>
          <w:szCs w:val="24"/>
        </w:rPr>
        <w:t xml:space="preserve"> CNRS</w:t>
      </w:r>
      <w:r w:rsidR="000C7AF5" w:rsidRPr="00483F52">
        <w:rPr>
          <w:rFonts w:cstheme="minorHAnsi"/>
          <w:bCs/>
          <w:color w:val="595959" w:themeColor="text1" w:themeTint="A6"/>
          <w:sz w:val="24"/>
          <w:szCs w:val="24"/>
        </w:rPr>
        <w:t>,</w:t>
      </w:r>
      <w:r w:rsidR="000C7AF5" w:rsidRPr="00483F52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AB7B4A" w:rsidRPr="00483F52">
        <w:rPr>
          <w:rFonts w:cstheme="minorHAnsi"/>
          <w:bCs/>
          <w:color w:val="595959" w:themeColor="text1" w:themeTint="A6"/>
          <w:sz w:val="24"/>
          <w:szCs w:val="24"/>
        </w:rPr>
        <w:t>Laure</w:t>
      </w:r>
      <w:r w:rsidR="000C7AF5" w:rsidRPr="00483F52">
        <w:rPr>
          <w:rFonts w:cstheme="minorHAnsi"/>
          <w:bCs/>
          <w:color w:val="595959" w:themeColor="text1" w:themeTint="A6"/>
          <w:sz w:val="24"/>
          <w:szCs w:val="24"/>
        </w:rPr>
        <w:t xml:space="preserve"> Cailloce</w:t>
      </w:r>
      <w:r w:rsidR="000C7AF5" w:rsidRPr="00483F52">
        <w:rPr>
          <w:rFonts w:cstheme="minorHAnsi"/>
          <w:bCs/>
          <w:color w:val="3B3838" w:themeColor="background2" w:themeShade="40"/>
          <w:sz w:val="24"/>
          <w:szCs w:val="24"/>
        </w:rPr>
        <w:t>, 2018</w:t>
      </w:r>
      <w:r w:rsidR="000C7AF5" w:rsidRPr="00483F52">
        <w:rPr>
          <w:rFonts w:cstheme="minorHAnsi"/>
          <w:bCs/>
          <w:sz w:val="24"/>
          <w:szCs w:val="24"/>
        </w:rPr>
        <w:t xml:space="preserve">, </w:t>
      </w:r>
      <w:hyperlink r:id="rId13" w:history="1">
        <w:r w:rsidR="000C7AF5" w:rsidRPr="00483F52">
          <w:rPr>
            <w:rStyle w:val="Lienhypertexte"/>
            <w:rFonts w:cstheme="minorHAnsi"/>
            <w:bCs/>
            <w:sz w:val="24"/>
            <w:szCs w:val="24"/>
          </w:rPr>
          <w:t>https://lejournal.cnrs.fr/articles/numerique-le-grand-gachis-energetique</w:t>
        </w:r>
      </w:hyperlink>
      <w:r w:rsidR="000C7AF5" w:rsidRPr="00483F52">
        <w:rPr>
          <w:rFonts w:cstheme="minorHAnsi"/>
          <w:bCs/>
          <w:sz w:val="24"/>
          <w:szCs w:val="24"/>
        </w:rPr>
        <w:t xml:space="preserve"> </w:t>
      </w:r>
    </w:p>
    <w:p w14:paraId="20C1C2FB" w14:textId="0527D291" w:rsidR="00FD411E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FD411E" w:rsidRPr="00483F52">
        <w:rPr>
          <w:rFonts w:cstheme="minorHAnsi"/>
          <w:b/>
          <w:sz w:val="24"/>
          <w:szCs w:val="24"/>
        </w:rPr>
        <w:t>Maîtrise</w:t>
      </w:r>
      <w:r w:rsidR="00FD411E" w:rsidRPr="00483F52">
        <w:rPr>
          <w:rFonts w:cstheme="minorHAnsi"/>
          <w:b/>
          <w:color w:val="595959" w:themeColor="text1" w:themeTint="A6"/>
          <w:sz w:val="24"/>
          <w:szCs w:val="24"/>
        </w:rPr>
        <w:t xml:space="preserve">r </w:t>
      </w:r>
      <w:r w:rsidR="00FD411E" w:rsidRPr="00483F52">
        <w:rPr>
          <w:rFonts w:cstheme="minorHAnsi"/>
          <w:b/>
          <w:sz w:val="24"/>
          <w:szCs w:val="24"/>
        </w:rPr>
        <w:t>la consommation énergétique du numérique : le progrès technologique n’y suffira pas,</w:t>
      </w:r>
      <w:r w:rsidR="00FD411E" w:rsidRPr="00483F52">
        <w:rPr>
          <w:rFonts w:cstheme="minorHAnsi"/>
          <w:sz w:val="24"/>
          <w:szCs w:val="24"/>
        </w:rPr>
        <w:t xml:space="preserve"> </w:t>
      </w:r>
      <w:r w:rsidR="00FD411E" w:rsidRPr="00483F52">
        <w:rPr>
          <w:rFonts w:cstheme="minorHAnsi"/>
          <w:color w:val="595959" w:themeColor="text1" w:themeTint="A6"/>
          <w:sz w:val="24"/>
          <w:szCs w:val="24"/>
        </w:rPr>
        <w:t>France Stratégie, Liliane Dedryver avec l’aide de Joël Hamelin, Vincent Couric et</w:t>
      </w:r>
      <w:r w:rsidRPr="00483F52">
        <w:rPr>
          <w:rFonts w:cstheme="minorHAnsi"/>
          <w:color w:val="595959" w:themeColor="text1" w:themeTint="A6"/>
          <w:sz w:val="24"/>
          <w:szCs w:val="24"/>
        </w:rPr>
        <w:t xml:space="preserve"> Julien Farella-Champeix, 2020, </w:t>
      </w:r>
      <w:hyperlink r:id="rId14" w:history="1">
        <w:r w:rsidRPr="00483F52">
          <w:rPr>
            <w:rStyle w:val="Lienhypertexte"/>
            <w:rFonts w:cstheme="minorHAnsi"/>
            <w:sz w:val="24"/>
            <w:szCs w:val="24"/>
          </w:rPr>
          <w:t>https://www.strategie.gouv.fr/sites/strategie.gouv.fr/files/atoms/files/fs-2020-dt-empreinte-numerique-octobre.pdf</w:t>
        </w:r>
      </w:hyperlink>
      <w:r w:rsidR="00FD411E" w:rsidRPr="00483F52">
        <w:rPr>
          <w:rFonts w:cstheme="minorHAnsi"/>
          <w:sz w:val="24"/>
          <w:szCs w:val="24"/>
        </w:rPr>
        <w:t xml:space="preserve"> </w:t>
      </w:r>
    </w:p>
    <w:p w14:paraId="36BE7784" w14:textId="47A3E538" w:rsidR="0038517B" w:rsidRPr="00483F52" w:rsidRDefault="0038517B" w:rsidP="0005672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83F52">
        <w:rPr>
          <w:rFonts w:cstheme="minorHAnsi"/>
          <w:sz w:val="24"/>
          <w:szCs w:val="24"/>
        </w:rPr>
        <w:t>-</w:t>
      </w:r>
      <w:r w:rsidRPr="00483F52">
        <w:rPr>
          <w:rFonts w:cstheme="minorHAnsi"/>
          <w:sz w:val="24"/>
          <w:szCs w:val="24"/>
        </w:rPr>
        <w:tab/>
      </w:r>
      <w:r w:rsidRPr="00483F52">
        <w:rPr>
          <w:rFonts w:cstheme="minorHAnsi"/>
          <w:b/>
          <w:sz w:val="24"/>
          <w:szCs w:val="24"/>
        </w:rPr>
        <w:t xml:space="preserve">Réduire la consommation énergétique du numérique, </w:t>
      </w:r>
      <w:r w:rsidRPr="00483F52">
        <w:rPr>
          <w:rFonts w:cstheme="minorHAnsi"/>
          <w:color w:val="595959" w:themeColor="text1" w:themeTint="A6"/>
          <w:sz w:val="24"/>
          <w:szCs w:val="24"/>
        </w:rPr>
        <w:t>Conseil Général de l’économie</w:t>
      </w:r>
      <w:r w:rsidR="00702266" w:rsidRPr="00483F52">
        <w:rPr>
          <w:rFonts w:cstheme="minorHAnsi"/>
          <w:color w:val="595959" w:themeColor="text1" w:themeTint="A6"/>
          <w:sz w:val="24"/>
          <w:szCs w:val="24"/>
        </w:rPr>
        <w:t>,</w:t>
      </w:r>
      <w:r w:rsidRPr="00483F52">
        <w:rPr>
          <w:rFonts w:cstheme="minorHAnsi"/>
          <w:color w:val="595959" w:themeColor="text1" w:themeTint="A6"/>
          <w:sz w:val="24"/>
          <w:szCs w:val="24"/>
        </w:rPr>
        <w:t xml:space="preserve"> de l’</w:t>
      </w:r>
      <w:r w:rsidR="00702266" w:rsidRPr="00483F52">
        <w:rPr>
          <w:rFonts w:cstheme="minorHAnsi"/>
          <w:color w:val="595959" w:themeColor="text1" w:themeTint="A6"/>
          <w:sz w:val="24"/>
          <w:szCs w:val="24"/>
        </w:rPr>
        <w:t>industrie, de l’énergie et des technologies</w:t>
      </w:r>
      <w:r w:rsidR="00702266" w:rsidRPr="00483F52">
        <w:rPr>
          <w:rFonts w:cstheme="minorHAnsi"/>
          <w:sz w:val="24"/>
          <w:szCs w:val="24"/>
        </w:rPr>
        <w:t>,</w:t>
      </w:r>
      <w:r w:rsidR="00702266" w:rsidRPr="00483F52">
        <w:rPr>
          <w:rFonts w:cstheme="minorHAnsi"/>
          <w:b/>
          <w:sz w:val="24"/>
          <w:szCs w:val="24"/>
        </w:rPr>
        <w:t xml:space="preserve"> </w:t>
      </w:r>
      <w:r w:rsidR="00702266" w:rsidRPr="00483F52">
        <w:rPr>
          <w:rFonts w:cstheme="minorHAnsi"/>
          <w:color w:val="595959" w:themeColor="text1" w:themeTint="A6"/>
          <w:sz w:val="24"/>
          <w:szCs w:val="24"/>
        </w:rPr>
        <w:t>Ministère de l’économie et des Finances, Mireille CAMPANA, Jean CUEUGNIET, Cédric SIBEN, Michel SCHMITT</w:t>
      </w:r>
      <w:r w:rsidR="00702266" w:rsidRPr="00483F52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702266" w:rsidRPr="00483F52">
        <w:rPr>
          <w:rFonts w:cstheme="minorHAnsi"/>
          <w:sz w:val="24"/>
          <w:szCs w:val="24"/>
        </w:rPr>
        <w:t>2019</w:t>
      </w:r>
      <w:r w:rsidR="00702266" w:rsidRPr="00483F52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hyperlink r:id="rId15" w:history="1">
        <w:r w:rsidR="00702266" w:rsidRPr="00483F52">
          <w:rPr>
            <w:rStyle w:val="Lienhypertexte"/>
            <w:rFonts w:cstheme="minorHAnsi"/>
            <w:sz w:val="24"/>
            <w:szCs w:val="24"/>
          </w:rPr>
          <w:t>https://www.economie.gouv.fr/files/files/directions_services/cge/consommation-energique-numerique.pdf</w:t>
        </w:r>
      </w:hyperlink>
      <w:r w:rsidR="00702266" w:rsidRPr="00483F52">
        <w:rPr>
          <w:rFonts w:cstheme="minorHAnsi"/>
          <w:b/>
          <w:sz w:val="24"/>
          <w:szCs w:val="24"/>
        </w:rPr>
        <w:t xml:space="preserve"> </w:t>
      </w:r>
    </w:p>
    <w:p w14:paraId="2F1245C6" w14:textId="09111DFB" w:rsidR="007773C5" w:rsidRPr="00483F52" w:rsidRDefault="007773C5" w:rsidP="00056722">
      <w:pPr>
        <w:spacing w:line="360" w:lineRule="auto"/>
        <w:rPr>
          <w:rFonts w:cstheme="minorHAnsi"/>
          <w:b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  <w:t>Impacts environnementaux du numérique,</w:t>
      </w:r>
      <w:r w:rsidRPr="00483F52">
        <w:rPr>
          <w:rFonts w:cstheme="minorHAnsi"/>
          <w:b/>
          <w:color w:val="595959" w:themeColor="text1" w:themeTint="A6"/>
          <w:sz w:val="24"/>
          <w:szCs w:val="24"/>
        </w:rPr>
        <w:t xml:space="preserve"> </w:t>
      </w:r>
      <w:r w:rsidRPr="00483F52">
        <w:rPr>
          <w:rFonts w:cstheme="minorHAnsi"/>
          <w:color w:val="595959" w:themeColor="text1" w:themeTint="A6"/>
          <w:sz w:val="24"/>
          <w:szCs w:val="24"/>
        </w:rPr>
        <w:t xml:space="preserve">INSEE, </w:t>
      </w:r>
      <w:r w:rsidRPr="00483F52">
        <w:rPr>
          <w:rFonts w:cstheme="minorHAnsi"/>
          <w:sz w:val="24"/>
          <w:szCs w:val="24"/>
        </w:rPr>
        <w:t xml:space="preserve">2019, </w:t>
      </w:r>
      <w:hyperlink r:id="rId16" w:anchor="tableau-figure1" w:history="1">
        <w:r w:rsidRPr="00483F52">
          <w:rPr>
            <w:rStyle w:val="Lienhypertexte"/>
            <w:rFonts w:cstheme="minorHAnsi"/>
            <w:sz w:val="24"/>
            <w:szCs w:val="24"/>
          </w:rPr>
          <w:t>https://www.insee.fr/fr/statistiques/4238589?sommaire=4238635#tableau-figure1</w:t>
        </w:r>
      </w:hyperlink>
      <w:r w:rsidRPr="00483F52">
        <w:rPr>
          <w:rFonts w:cstheme="minorHAnsi"/>
          <w:b/>
          <w:sz w:val="24"/>
          <w:szCs w:val="24"/>
        </w:rPr>
        <w:t xml:space="preserve"> </w:t>
      </w:r>
    </w:p>
    <w:p w14:paraId="3BFE86EE" w14:textId="2D660206" w:rsidR="0054096D" w:rsidRPr="002D3AB0" w:rsidRDefault="0054096D" w:rsidP="002D3AB0">
      <w:pPr>
        <w:rPr>
          <w:sz w:val="24"/>
          <w:szCs w:val="24"/>
        </w:rPr>
      </w:pPr>
      <w:r w:rsidRPr="00483F52">
        <w:t>-</w:t>
      </w:r>
      <w:r w:rsidRPr="00483F52">
        <w:tab/>
      </w:r>
      <w:r w:rsidRPr="002D3AB0">
        <w:rPr>
          <w:b/>
          <w:sz w:val="24"/>
          <w:szCs w:val="24"/>
        </w:rPr>
        <w:t>Consommation énergétique de l’utilisation de l’IA,</w:t>
      </w:r>
      <w:r w:rsidRPr="002D3AB0">
        <w:rPr>
          <w:sz w:val="24"/>
          <w:szCs w:val="24"/>
        </w:rPr>
        <w:t xml:space="preserve"> </w:t>
      </w:r>
      <w:r w:rsidRPr="002D3AB0">
        <w:rPr>
          <w:color w:val="595959" w:themeColor="text1" w:themeTint="A6"/>
          <w:sz w:val="24"/>
          <w:szCs w:val="24"/>
        </w:rPr>
        <w:t xml:space="preserve">EcoInfo, Anne-laure Ligozat, </w:t>
      </w:r>
      <w:r w:rsidRPr="002D3AB0">
        <w:rPr>
          <w:sz w:val="24"/>
          <w:szCs w:val="24"/>
        </w:rPr>
        <w:t xml:space="preserve">2021, </w:t>
      </w:r>
      <w:hyperlink r:id="rId17" w:history="1">
        <w:r w:rsidRPr="002D3AB0">
          <w:rPr>
            <w:rStyle w:val="Lienhypertexte"/>
            <w:rFonts w:cstheme="minorHAnsi"/>
            <w:sz w:val="24"/>
            <w:szCs w:val="24"/>
          </w:rPr>
          <w:t>https://ecoinfo.cnrs.fr/2021/06/12/consommation-energetique-de-lutilisation-de-lia/</w:t>
        </w:r>
      </w:hyperlink>
      <w:r w:rsidRPr="002D3AB0">
        <w:rPr>
          <w:sz w:val="24"/>
          <w:szCs w:val="24"/>
        </w:rPr>
        <w:t xml:space="preserve"> </w:t>
      </w:r>
    </w:p>
    <w:p w14:paraId="36F6CF41" w14:textId="7166708D" w:rsidR="007773C5" w:rsidRPr="00483F52" w:rsidRDefault="007773C5" w:rsidP="00056722">
      <w:pPr>
        <w:spacing w:line="360" w:lineRule="auto"/>
        <w:rPr>
          <w:rFonts w:cstheme="minorHAnsi"/>
          <w:sz w:val="24"/>
          <w:szCs w:val="24"/>
        </w:rPr>
      </w:pPr>
    </w:p>
    <w:p w14:paraId="2B73A787" w14:textId="598BF300" w:rsidR="00F66D11" w:rsidRPr="00216C4A" w:rsidRDefault="00565C82" w:rsidP="00216C4A">
      <w:pPr>
        <w:pStyle w:val="Titre2"/>
        <w:ind w:firstLine="708"/>
        <w:rPr>
          <w:color w:val="1F3864" w:themeColor="accent1" w:themeShade="80"/>
          <w:u w:val="none"/>
        </w:rPr>
      </w:pPr>
      <w:bookmarkStart w:id="4" w:name="_Toc95213120"/>
      <w:r w:rsidRPr="00A35A92">
        <w:rPr>
          <w:color w:val="1F3864" w:themeColor="accent1" w:themeShade="80"/>
          <w:u w:val="none"/>
        </w:rPr>
        <w:t>Impacts</w:t>
      </w:r>
      <w:r w:rsidR="00FD411E" w:rsidRPr="00A35A92">
        <w:rPr>
          <w:color w:val="1F3864" w:themeColor="accent1" w:themeShade="80"/>
          <w:u w:val="none"/>
        </w:rPr>
        <w:t xml:space="preserve"> environnementaux </w:t>
      </w:r>
      <w:r w:rsidR="00ED78DE" w:rsidRPr="00A35A92">
        <w:rPr>
          <w:color w:val="1F3864" w:themeColor="accent1" w:themeShade="80"/>
          <w:u w:val="none"/>
        </w:rPr>
        <w:t>et sociaux</w:t>
      </w:r>
      <w:r w:rsidR="00FD411E" w:rsidRPr="00A35A92">
        <w:rPr>
          <w:color w:val="1F3864" w:themeColor="accent1" w:themeShade="80"/>
          <w:u w:val="none"/>
        </w:rPr>
        <w:t>:</w:t>
      </w:r>
      <w:bookmarkEnd w:id="4"/>
      <w:r w:rsidR="00FD411E" w:rsidRPr="00A35A92">
        <w:rPr>
          <w:color w:val="1F3864" w:themeColor="accent1" w:themeShade="80"/>
          <w:u w:val="none"/>
        </w:rPr>
        <w:t xml:space="preserve"> </w:t>
      </w:r>
      <w:r w:rsidR="00216C4A">
        <w:rPr>
          <w:color w:val="1F3864" w:themeColor="accent1" w:themeShade="80"/>
          <w:u w:val="none"/>
        </w:rPr>
        <w:br/>
      </w:r>
    </w:p>
    <w:p w14:paraId="530E0E18" w14:textId="2BCDF217" w:rsidR="000C7AF5" w:rsidRPr="00483F52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0C7AF5" w:rsidRPr="00483F52">
        <w:rPr>
          <w:rFonts w:cstheme="minorHAnsi"/>
          <w:b/>
          <w:bCs/>
          <w:sz w:val="24"/>
          <w:szCs w:val="24"/>
        </w:rPr>
        <w:t>Les métaux : des ressources qui pourraient manquer ?,</w:t>
      </w:r>
      <w:r w:rsidR="000C7AF5" w:rsidRPr="00483F52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ED78DE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Agence De l’Environnement de la Maitrise de l’Energie </w:t>
      </w:r>
      <w:r w:rsidR="000C7AF5" w:rsidRPr="00483F52">
        <w:rPr>
          <w:rFonts w:cstheme="minorHAnsi"/>
          <w:color w:val="595959" w:themeColor="text1" w:themeTint="A6"/>
          <w:sz w:val="24"/>
          <w:szCs w:val="24"/>
        </w:rPr>
        <w:t xml:space="preserve">ADEME, 2020, </w:t>
      </w:r>
      <w:hyperlink r:id="rId18" w:history="1">
        <w:r w:rsidR="000C7AF5" w:rsidRPr="00483F52">
          <w:rPr>
            <w:rStyle w:val="Lienhypertexte"/>
            <w:rFonts w:cstheme="minorHAnsi"/>
            <w:sz w:val="24"/>
            <w:szCs w:val="24"/>
          </w:rPr>
          <w:t>https://multimedia.ademe.fr/infographies/infographie-terres-rares-ademe/</w:t>
        </w:r>
      </w:hyperlink>
      <w:r w:rsidR="000C7AF5" w:rsidRPr="00483F52">
        <w:rPr>
          <w:rFonts w:cstheme="minorHAnsi"/>
          <w:sz w:val="24"/>
          <w:szCs w:val="24"/>
        </w:rPr>
        <w:t xml:space="preserve"> </w:t>
      </w:r>
    </w:p>
    <w:p w14:paraId="03CCA65D" w14:textId="22F8BF28" w:rsidR="002372E4" w:rsidRPr="00483F52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2372E4" w:rsidRPr="00483F52">
        <w:rPr>
          <w:rFonts w:cstheme="minorHAnsi"/>
          <w:b/>
          <w:sz w:val="24"/>
          <w:szCs w:val="24"/>
        </w:rPr>
        <w:t xml:space="preserve">La consommation de métaux du numérique : un secteur loin d’être dématérialisé, </w:t>
      </w:r>
      <w:r w:rsidR="0054096D" w:rsidRPr="00483F52">
        <w:rPr>
          <w:rFonts w:cstheme="minorHAnsi"/>
          <w:color w:val="595959" w:themeColor="text1" w:themeTint="A6"/>
          <w:sz w:val="24"/>
          <w:szCs w:val="24"/>
        </w:rPr>
        <w:t>France Stratégie</w:t>
      </w:r>
      <w:r w:rsidR="002372E4" w:rsidRPr="00483F52">
        <w:rPr>
          <w:rFonts w:cstheme="minorHAnsi"/>
          <w:color w:val="595959" w:themeColor="text1" w:themeTint="A6"/>
          <w:sz w:val="24"/>
          <w:szCs w:val="24"/>
        </w:rPr>
        <w:t xml:space="preserve">, Liliane Dedryver </w:t>
      </w:r>
      <w:r w:rsidR="00985700" w:rsidRPr="00483F52">
        <w:rPr>
          <w:rFonts w:cstheme="minorHAnsi"/>
          <w:i/>
          <w:color w:val="595959" w:themeColor="text1" w:themeTint="A6"/>
          <w:sz w:val="24"/>
          <w:szCs w:val="24"/>
        </w:rPr>
        <w:t>cheffe de projets technologies et solution</w:t>
      </w:r>
      <w:r w:rsidR="00ED78DE" w:rsidRPr="00483F52">
        <w:rPr>
          <w:rFonts w:cstheme="minorHAnsi"/>
          <w:i/>
          <w:color w:val="595959" w:themeColor="text1" w:themeTint="A6"/>
          <w:sz w:val="24"/>
          <w:szCs w:val="24"/>
        </w:rPr>
        <w:t>s</w:t>
      </w:r>
      <w:r w:rsidR="00985700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 numériques émergente</w:t>
      </w:r>
      <w:r w:rsidR="00ED78DE" w:rsidRPr="00483F52">
        <w:rPr>
          <w:rFonts w:cstheme="minorHAnsi"/>
          <w:i/>
          <w:color w:val="595959" w:themeColor="text1" w:themeTint="A6"/>
          <w:sz w:val="24"/>
          <w:szCs w:val="24"/>
        </w:rPr>
        <w:t>s</w:t>
      </w:r>
      <w:r w:rsidR="00985700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 avec l’aide de Vincent Couric</w:t>
      </w:r>
      <w:r w:rsidR="002372E4" w:rsidRPr="00483F52">
        <w:rPr>
          <w:rFonts w:cstheme="minorHAnsi"/>
          <w:i/>
          <w:color w:val="595959" w:themeColor="text1" w:themeTint="A6"/>
          <w:sz w:val="24"/>
          <w:szCs w:val="24"/>
        </w:rPr>
        <w:t>,</w:t>
      </w:r>
      <w:r w:rsidR="002372E4" w:rsidRPr="00483F52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2372E4" w:rsidRPr="00483F52">
        <w:rPr>
          <w:rFonts w:cstheme="minorHAnsi"/>
          <w:sz w:val="24"/>
          <w:szCs w:val="24"/>
        </w:rPr>
        <w:t xml:space="preserve">2020, </w:t>
      </w:r>
      <w:hyperlink r:id="rId19" w:history="1">
        <w:r w:rsidR="002372E4" w:rsidRPr="00483F52">
          <w:rPr>
            <w:rStyle w:val="Lienhypertexte"/>
            <w:rFonts w:cstheme="minorHAnsi"/>
            <w:sz w:val="24"/>
            <w:szCs w:val="24"/>
          </w:rPr>
          <w:t>https://www.strategie.gouv.fr/sites/strategie.gouv.fr/files/atoms/files/fs-2020-dt-consommation-metaux-du-numerique-juin.pdf</w:t>
        </w:r>
      </w:hyperlink>
      <w:r w:rsidR="002372E4" w:rsidRPr="00483F52">
        <w:rPr>
          <w:rFonts w:cstheme="minorHAnsi"/>
          <w:sz w:val="24"/>
          <w:szCs w:val="24"/>
        </w:rPr>
        <w:t xml:space="preserve"> </w:t>
      </w:r>
    </w:p>
    <w:p w14:paraId="272ACF7F" w14:textId="77777777" w:rsidR="00EB3359" w:rsidRDefault="00EB3359" w:rsidP="00EB335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EB3359">
        <w:rPr>
          <w:rFonts w:cstheme="minorHAnsi"/>
          <w:b/>
          <w:sz w:val="24"/>
          <w:szCs w:val="24"/>
        </w:rPr>
        <w:t>Environnement : Emprunte environnementale du numérique en France</w:t>
      </w:r>
      <w:r>
        <w:rPr>
          <w:rFonts w:cstheme="minorHAnsi"/>
          <w:sz w:val="24"/>
          <w:szCs w:val="24"/>
        </w:rPr>
        <w:t xml:space="preserve">, l’ADEME et l’Arcep, 2022, </w:t>
      </w:r>
      <w:hyperlink r:id="rId20" w:history="1">
        <w:r w:rsidRPr="00AC103B">
          <w:rPr>
            <w:rStyle w:val="Lienhypertexte"/>
            <w:rFonts w:cstheme="minorHAnsi"/>
            <w:sz w:val="24"/>
            <w:szCs w:val="24"/>
          </w:rPr>
          <w:t>https://www.arcep.fr/actualites/les-communiques-de-presse/detail/n/environnement-190122.html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066F01D" w14:textId="77777777" w:rsidR="00EB3359" w:rsidRPr="00AA3236" w:rsidRDefault="00EB3359" w:rsidP="00EB3359">
      <w:pPr>
        <w:spacing w:line="360" w:lineRule="auto"/>
        <w:rPr>
          <w:rFonts w:cstheme="minorHAnsi"/>
          <w:sz w:val="24"/>
          <w:szCs w:val="24"/>
        </w:rPr>
      </w:pPr>
      <w:r w:rsidRPr="00AA3236">
        <w:rPr>
          <w:rFonts w:cstheme="minorHAnsi"/>
          <w:sz w:val="24"/>
          <w:szCs w:val="24"/>
        </w:rPr>
        <w:t>-</w:t>
      </w:r>
      <w:r w:rsidRPr="00AA3236">
        <w:rPr>
          <w:rFonts w:cstheme="minorHAnsi"/>
          <w:b/>
          <w:sz w:val="24"/>
          <w:szCs w:val="24"/>
        </w:rPr>
        <w:tab/>
        <w:t>L’impact environnemental du numérique en une infographie,</w:t>
      </w:r>
      <w:r w:rsidRPr="00AA3236">
        <w:rPr>
          <w:rFonts w:cstheme="minorHAnsi"/>
          <w:sz w:val="24"/>
          <w:szCs w:val="24"/>
        </w:rPr>
        <w:t xml:space="preserve"> </w:t>
      </w:r>
      <w:r w:rsidRPr="00AA3236">
        <w:rPr>
          <w:rFonts w:cstheme="minorHAnsi"/>
          <w:color w:val="595959" w:themeColor="text1" w:themeTint="A6"/>
          <w:sz w:val="24"/>
          <w:szCs w:val="24"/>
        </w:rPr>
        <w:t>Novethic</w:t>
      </w:r>
      <w:r w:rsidRPr="00AA3236">
        <w:rPr>
          <w:rFonts w:cstheme="minorHAnsi"/>
          <w:sz w:val="24"/>
          <w:szCs w:val="24"/>
        </w:rPr>
        <w:t xml:space="preserve">, 2022, </w:t>
      </w:r>
      <w:hyperlink r:id="rId21" w:history="1">
        <w:r w:rsidRPr="00AA3236">
          <w:rPr>
            <w:rStyle w:val="Lienhypertexte"/>
            <w:rFonts w:cstheme="minorHAnsi"/>
            <w:sz w:val="24"/>
            <w:szCs w:val="24"/>
          </w:rPr>
          <w:t>https://www.novethic.fr/actualite/infographies/isr-rse/l-infographie-qui-revele-les-impacts-environnementaux-du-numerique-et-le-smartphone-n-est-pas-le-pire-150542.html</w:t>
        </w:r>
      </w:hyperlink>
      <w:r w:rsidRPr="00AA3236">
        <w:rPr>
          <w:rFonts w:cstheme="minorHAnsi"/>
          <w:sz w:val="24"/>
          <w:szCs w:val="24"/>
        </w:rPr>
        <w:t xml:space="preserve"> </w:t>
      </w:r>
    </w:p>
    <w:p w14:paraId="29F13A56" w14:textId="218AD98E" w:rsidR="00344F37" w:rsidRPr="00483F52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344F37" w:rsidRPr="00483F52">
        <w:rPr>
          <w:rFonts w:cstheme="minorHAnsi"/>
          <w:b/>
          <w:bCs/>
          <w:sz w:val="24"/>
          <w:szCs w:val="24"/>
        </w:rPr>
        <w:t xml:space="preserve">Impact sociétal et environnemental de l’Internet des Objets, </w:t>
      </w:r>
      <w:r w:rsidR="00344F37" w:rsidRPr="00483F52">
        <w:rPr>
          <w:rFonts w:cstheme="minorHAnsi"/>
          <w:bCs/>
          <w:color w:val="595959" w:themeColor="text1" w:themeTint="A6"/>
          <w:sz w:val="24"/>
          <w:szCs w:val="24"/>
        </w:rPr>
        <w:t>France Stratégie</w:t>
      </w:r>
      <w:r w:rsidR="00344F37" w:rsidRPr="00483F52">
        <w:rPr>
          <w:rFonts w:cstheme="minorHAnsi"/>
          <w:b/>
          <w:bCs/>
          <w:sz w:val="24"/>
          <w:szCs w:val="24"/>
        </w:rPr>
        <w:t xml:space="preserve">, </w:t>
      </w:r>
      <w:r w:rsidR="00344F37" w:rsidRPr="00483F52">
        <w:rPr>
          <w:rFonts w:cstheme="minorHAnsi"/>
          <w:bCs/>
          <w:sz w:val="24"/>
          <w:szCs w:val="24"/>
        </w:rPr>
        <w:t xml:space="preserve">2021, </w:t>
      </w:r>
      <w:hyperlink r:id="rId22" w:history="1">
        <w:r w:rsidR="00344F37" w:rsidRPr="00483F52">
          <w:rPr>
            <w:rStyle w:val="Lienhypertexte"/>
            <w:rFonts w:cstheme="minorHAnsi"/>
            <w:sz w:val="24"/>
            <w:szCs w:val="24"/>
          </w:rPr>
          <w:t>https://www.strategie.gouv.fr/actualites/impact-societal-environnemental-de-linternet-objets</w:t>
        </w:r>
      </w:hyperlink>
      <w:r w:rsidR="00344F37" w:rsidRPr="00483F52">
        <w:rPr>
          <w:rFonts w:cstheme="minorHAnsi"/>
          <w:sz w:val="24"/>
          <w:szCs w:val="24"/>
        </w:rPr>
        <w:t xml:space="preserve"> </w:t>
      </w:r>
    </w:p>
    <w:p w14:paraId="1023DD54" w14:textId="325D9FA8" w:rsidR="00F67951" w:rsidRPr="00483F52" w:rsidRDefault="0038517B" w:rsidP="00056722">
      <w:pPr>
        <w:spacing w:line="360" w:lineRule="auto"/>
        <w:jc w:val="both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F67951" w:rsidRPr="00483F52">
        <w:rPr>
          <w:rFonts w:cstheme="minorHAnsi"/>
          <w:b/>
          <w:sz w:val="24"/>
          <w:szCs w:val="24"/>
        </w:rPr>
        <w:t>Le numérique en Europe : une approche des impacts environnementaux par l’analyse du cycle de vie,</w:t>
      </w:r>
      <w:r w:rsidR="00F67951" w:rsidRPr="00483F52">
        <w:rPr>
          <w:rFonts w:cstheme="minorHAnsi"/>
          <w:sz w:val="24"/>
          <w:szCs w:val="24"/>
        </w:rPr>
        <w:t xml:space="preserve"> </w:t>
      </w:r>
      <w:r w:rsidR="00F67951" w:rsidRPr="00483F52">
        <w:rPr>
          <w:rFonts w:cstheme="minorHAnsi"/>
          <w:color w:val="595959" w:themeColor="text1" w:themeTint="A6"/>
          <w:sz w:val="24"/>
          <w:szCs w:val="24"/>
        </w:rPr>
        <w:t>GreenIT</w:t>
      </w:r>
      <w:r w:rsidR="00CF1060" w:rsidRPr="00483F52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CF1060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communauté créée en 2004 qui promeut un avenir numérique alternatif à travers la sobriété numérique, l’écoconception mais aussi la lowtech et le recyclage_ </w:t>
      </w:r>
      <w:r w:rsidR="00856FA3" w:rsidRPr="00483F52">
        <w:rPr>
          <w:rFonts w:cstheme="minorHAnsi"/>
          <w:i/>
          <w:color w:val="595959" w:themeColor="text1" w:themeTint="A6"/>
          <w:sz w:val="24"/>
          <w:szCs w:val="24"/>
        </w:rPr>
        <w:t>à travers ses actualité</w:t>
      </w:r>
      <w:r w:rsidR="00CD6DE6" w:rsidRPr="00483F52">
        <w:rPr>
          <w:rFonts w:cstheme="minorHAnsi"/>
          <w:i/>
          <w:color w:val="595959" w:themeColor="text1" w:themeTint="A6"/>
          <w:sz w:val="24"/>
          <w:szCs w:val="24"/>
        </w:rPr>
        <w:t>s</w:t>
      </w:r>
      <w:r w:rsidR="00856FA3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 GreenIT souhaite donner des solution</w:t>
      </w:r>
      <w:r w:rsidR="00CD6DE6" w:rsidRPr="00483F52">
        <w:rPr>
          <w:rFonts w:cstheme="minorHAnsi"/>
          <w:i/>
          <w:color w:val="595959" w:themeColor="text1" w:themeTint="A6"/>
          <w:sz w:val="24"/>
          <w:szCs w:val="24"/>
        </w:rPr>
        <w:t>s</w:t>
      </w:r>
      <w:r w:rsidR="00856FA3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 pour agir au quotidien pour l’environnement</w:t>
      </w:r>
      <w:r w:rsidR="00856FA3" w:rsidRPr="00483F52">
        <w:rPr>
          <w:rFonts w:cstheme="minorHAnsi"/>
          <w:color w:val="595959" w:themeColor="text1" w:themeTint="A6"/>
          <w:sz w:val="24"/>
          <w:szCs w:val="24"/>
        </w:rPr>
        <w:t>,</w:t>
      </w:r>
      <w:r w:rsidR="00F67951" w:rsidRPr="00483F52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F67951" w:rsidRPr="00483F52">
        <w:rPr>
          <w:rFonts w:cstheme="minorHAnsi"/>
          <w:sz w:val="24"/>
          <w:szCs w:val="24"/>
        </w:rPr>
        <w:t xml:space="preserve">2021, </w:t>
      </w:r>
      <w:r w:rsidR="00056722" w:rsidRPr="00483F52">
        <w:rPr>
          <w:rFonts w:cstheme="minorHAnsi"/>
          <w:sz w:val="24"/>
          <w:szCs w:val="24"/>
        </w:rPr>
        <w:tab/>
      </w:r>
      <w:r w:rsidR="00056722" w:rsidRPr="00483F52">
        <w:rPr>
          <w:rFonts w:cstheme="minorHAnsi"/>
          <w:sz w:val="24"/>
          <w:szCs w:val="24"/>
        </w:rPr>
        <w:br/>
      </w:r>
      <w:hyperlink r:id="rId23" w:history="1">
        <w:r w:rsidR="00F67951" w:rsidRPr="00483F52">
          <w:rPr>
            <w:rStyle w:val="Lienhypertexte"/>
            <w:rFonts w:cstheme="minorHAnsi"/>
            <w:sz w:val="24"/>
            <w:szCs w:val="24"/>
          </w:rPr>
          <w:t>http://extranet.greens-efa.eu/public/media/file/1/7393</w:t>
        </w:r>
      </w:hyperlink>
      <w:r w:rsidR="00F67951" w:rsidRPr="00483F52">
        <w:rPr>
          <w:rFonts w:cstheme="minorHAnsi"/>
          <w:sz w:val="24"/>
          <w:szCs w:val="24"/>
        </w:rPr>
        <w:t xml:space="preserve"> </w:t>
      </w:r>
    </w:p>
    <w:p w14:paraId="47044733" w14:textId="63327672" w:rsidR="00240DF9" w:rsidRPr="00483F52" w:rsidRDefault="00240DF9" w:rsidP="00056722">
      <w:pPr>
        <w:spacing w:line="360" w:lineRule="auto"/>
        <w:jc w:val="both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  <w:t>Empreinte environnementale du numérique mondial</w:t>
      </w:r>
      <w:r w:rsidRPr="00483F52">
        <w:rPr>
          <w:rFonts w:cstheme="minorHAnsi"/>
          <w:sz w:val="24"/>
          <w:szCs w:val="24"/>
        </w:rPr>
        <w:t xml:space="preserve"> </w:t>
      </w:r>
      <w:r w:rsidRPr="00483F52">
        <w:rPr>
          <w:rFonts w:cstheme="minorHAnsi"/>
          <w:color w:val="595959" w:themeColor="text1" w:themeTint="A6"/>
          <w:sz w:val="24"/>
          <w:szCs w:val="24"/>
        </w:rPr>
        <w:t xml:space="preserve">GreenIT </w:t>
      </w:r>
      <w:r w:rsidRPr="00483F52">
        <w:rPr>
          <w:rFonts w:cstheme="minorHAnsi"/>
          <w:i/>
          <w:color w:val="595959" w:themeColor="text1" w:themeTint="A6"/>
          <w:sz w:val="24"/>
          <w:szCs w:val="24"/>
        </w:rPr>
        <w:t>communauté créée en 2004 qui promeut un avenir numérique alternatif à travers la sobriété numérique, l’écoconception mais aussi la lowtech et le recyclage_ à travers ses actualités GreenIT souhaite donner des solutions pour agir au quotidien pour l’environnement</w:t>
      </w:r>
      <w:r w:rsidRPr="00483F52">
        <w:rPr>
          <w:rFonts w:cstheme="minorHAnsi"/>
          <w:color w:val="595959" w:themeColor="text1" w:themeTint="A6"/>
          <w:sz w:val="24"/>
          <w:szCs w:val="24"/>
        </w:rPr>
        <w:t xml:space="preserve">, </w:t>
      </w:r>
      <w:r w:rsidRPr="00483F52">
        <w:rPr>
          <w:rFonts w:cstheme="minorHAnsi"/>
          <w:sz w:val="24"/>
          <w:szCs w:val="24"/>
        </w:rPr>
        <w:t xml:space="preserve">2020, </w:t>
      </w:r>
      <w:hyperlink r:id="rId24" w:history="1">
        <w:r w:rsidRPr="00483F52">
          <w:rPr>
            <w:rStyle w:val="Lienhypertexte"/>
            <w:rFonts w:cstheme="minorHAnsi"/>
            <w:sz w:val="24"/>
            <w:szCs w:val="24"/>
          </w:rPr>
          <w:t>https://www.greenit.fr/etude-empreinte-environnementale-du-numerique-mondial/</w:t>
        </w:r>
      </w:hyperlink>
    </w:p>
    <w:p w14:paraId="4B201DB5" w14:textId="645786A1" w:rsidR="00913E08" w:rsidRPr="00483F52" w:rsidRDefault="0038517B" w:rsidP="00056722">
      <w:pPr>
        <w:spacing w:line="360" w:lineRule="auto"/>
        <w:jc w:val="both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FD411E" w:rsidRPr="00483F52">
        <w:rPr>
          <w:rFonts w:cstheme="minorHAnsi"/>
          <w:b/>
          <w:bCs/>
          <w:sz w:val="24"/>
          <w:szCs w:val="24"/>
        </w:rPr>
        <w:t xml:space="preserve">« Impact environnemental du numérique : tendances à 5 ans et gouvernance de la 5G » </w:t>
      </w:r>
      <w:r w:rsidR="00913E08" w:rsidRPr="00483F52">
        <w:rPr>
          <w:rFonts w:cstheme="minorHAnsi"/>
          <w:b/>
          <w:sz w:val="24"/>
          <w:szCs w:val="24"/>
        </w:rPr>
        <w:t xml:space="preserve">Rapport, </w:t>
      </w:r>
      <w:r w:rsidR="00913E08" w:rsidRPr="00483F52">
        <w:rPr>
          <w:rFonts w:cstheme="minorHAnsi"/>
          <w:color w:val="595959" w:themeColor="text1" w:themeTint="A6"/>
          <w:sz w:val="24"/>
          <w:szCs w:val="24"/>
        </w:rPr>
        <w:t xml:space="preserve">The Shift Project </w:t>
      </w:r>
      <w:r w:rsidR="00913E08" w:rsidRPr="00483F52">
        <w:rPr>
          <w:rFonts w:cstheme="minorHAnsi"/>
          <w:i/>
          <w:color w:val="595959" w:themeColor="text1" w:themeTint="A6"/>
          <w:sz w:val="24"/>
          <w:szCs w:val="24"/>
        </w:rPr>
        <w:t>association créée en 2010 qui souhaite limiter le réchauffement climatique et la dépendance aux énergies non renouvelables</w:t>
      </w:r>
      <w:r w:rsidR="00913E08" w:rsidRPr="00483F52">
        <w:rPr>
          <w:rFonts w:cstheme="minorHAnsi"/>
          <w:b/>
          <w:color w:val="595959" w:themeColor="text1" w:themeTint="A6"/>
          <w:sz w:val="24"/>
          <w:szCs w:val="24"/>
        </w:rPr>
        <w:t xml:space="preserve">, </w:t>
      </w:r>
      <w:r w:rsidR="00913E08" w:rsidRPr="00483F52">
        <w:rPr>
          <w:rFonts w:cstheme="minorHAnsi"/>
          <w:color w:val="595959" w:themeColor="text1" w:themeTint="A6"/>
          <w:sz w:val="24"/>
          <w:szCs w:val="24"/>
        </w:rPr>
        <w:t>Hughes Ferreboeuf, Xavier Verne, Maxime Efoui-Hess</w:t>
      </w:r>
      <w:r w:rsidR="00913E08" w:rsidRPr="00483F52">
        <w:rPr>
          <w:rFonts w:cstheme="minorHAnsi"/>
          <w:color w:val="3B3838" w:themeColor="background2" w:themeShade="40"/>
          <w:sz w:val="24"/>
          <w:szCs w:val="24"/>
        </w:rPr>
        <w:t xml:space="preserve">, </w:t>
      </w:r>
      <w:r w:rsidR="002E7FF4" w:rsidRPr="00483F52">
        <w:rPr>
          <w:rFonts w:cstheme="minorHAnsi"/>
          <w:b/>
          <w:color w:val="3B3838" w:themeColor="background2" w:themeShade="40"/>
          <w:sz w:val="24"/>
          <w:szCs w:val="24"/>
        </w:rPr>
        <w:t>note d’analyse avec vidéo,</w:t>
      </w:r>
      <w:r w:rsidR="002E7FF4" w:rsidRPr="00483F52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="00913E08" w:rsidRPr="00483F52">
        <w:rPr>
          <w:rFonts w:cstheme="minorHAnsi"/>
          <w:color w:val="3B3838" w:themeColor="background2" w:themeShade="40"/>
          <w:sz w:val="24"/>
          <w:szCs w:val="24"/>
        </w:rPr>
        <w:t>2021</w:t>
      </w:r>
      <w:r w:rsidR="00913E08" w:rsidRPr="00483F52">
        <w:rPr>
          <w:rFonts w:cstheme="minorHAnsi"/>
          <w:sz w:val="24"/>
          <w:szCs w:val="24"/>
        </w:rPr>
        <w:t>,</w:t>
      </w:r>
      <w:r w:rsidR="00056722" w:rsidRPr="00483F52">
        <w:rPr>
          <w:rFonts w:cstheme="minorHAnsi"/>
          <w:sz w:val="24"/>
          <w:szCs w:val="24"/>
        </w:rPr>
        <w:tab/>
      </w:r>
      <w:r w:rsidR="00056722" w:rsidRPr="00483F52">
        <w:rPr>
          <w:rFonts w:cstheme="minorHAnsi"/>
          <w:sz w:val="24"/>
          <w:szCs w:val="24"/>
        </w:rPr>
        <w:br/>
      </w:r>
      <w:hyperlink r:id="rId25" w:history="1">
        <w:r w:rsidR="00056722" w:rsidRPr="00483F52">
          <w:rPr>
            <w:rStyle w:val="Lienhypertexte"/>
            <w:rFonts w:cstheme="minorHAnsi"/>
            <w:sz w:val="24"/>
            <w:szCs w:val="24"/>
          </w:rPr>
          <w:t>https://theshiftproject.org/article/impact-environnemental-du-numerique-5g-nouvelle-etude-du-shift/</w:t>
        </w:r>
      </w:hyperlink>
      <w:r w:rsidR="00913E08" w:rsidRPr="00483F52">
        <w:rPr>
          <w:rFonts w:cstheme="minorHAnsi"/>
          <w:sz w:val="24"/>
          <w:szCs w:val="24"/>
        </w:rPr>
        <w:t xml:space="preserve"> </w:t>
      </w:r>
    </w:p>
    <w:p w14:paraId="6777A170" w14:textId="55FF880A" w:rsidR="0090517C" w:rsidRPr="00483F52" w:rsidRDefault="00240DF9" w:rsidP="0005672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90517C" w:rsidRPr="00483F52">
        <w:rPr>
          <w:rFonts w:cstheme="minorHAnsi"/>
          <w:b/>
          <w:sz w:val="24"/>
          <w:szCs w:val="24"/>
        </w:rPr>
        <w:t>Déployer la sobriété numérique</w:t>
      </w:r>
      <w:r w:rsidR="0090517C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, </w:t>
      </w:r>
      <w:r w:rsidR="0090517C" w:rsidRPr="00483F52">
        <w:rPr>
          <w:rFonts w:cstheme="minorHAnsi"/>
          <w:color w:val="595959" w:themeColor="text1" w:themeTint="A6"/>
          <w:sz w:val="24"/>
          <w:szCs w:val="24"/>
        </w:rPr>
        <w:t>The Shift Project</w:t>
      </w:r>
      <w:r w:rsidR="0090517C" w:rsidRPr="00483F52">
        <w:rPr>
          <w:rFonts w:cstheme="minorHAnsi"/>
          <w:i/>
          <w:color w:val="595959" w:themeColor="text1" w:themeTint="A6"/>
          <w:sz w:val="24"/>
          <w:szCs w:val="24"/>
        </w:rPr>
        <w:t xml:space="preserve"> association créée en 2010 qui souhaite limiter le réchauffement climatique et la dépendance aux énergies non renouvelables, </w:t>
      </w:r>
      <w:r w:rsidR="0090517C" w:rsidRPr="00483F52">
        <w:rPr>
          <w:rStyle w:val="markedcontent"/>
          <w:rFonts w:cstheme="minorHAnsi"/>
          <w:color w:val="595959" w:themeColor="text1" w:themeTint="A6"/>
          <w:sz w:val="24"/>
          <w:szCs w:val="24"/>
        </w:rPr>
        <w:t xml:space="preserve">Hugues Ferreboeuf, </w:t>
      </w:r>
      <w:r w:rsidR="0090517C" w:rsidRPr="00483F52">
        <w:rPr>
          <w:rFonts w:cstheme="minorHAnsi"/>
          <w:sz w:val="24"/>
          <w:szCs w:val="24"/>
        </w:rPr>
        <w:t>2020,</w:t>
      </w:r>
      <w:r w:rsidR="0090517C" w:rsidRPr="00483F52">
        <w:rPr>
          <w:rFonts w:cstheme="minorHAnsi"/>
          <w:i/>
          <w:sz w:val="24"/>
          <w:szCs w:val="24"/>
        </w:rPr>
        <w:t xml:space="preserve"> </w:t>
      </w:r>
      <w:r w:rsidR="00056722" w:rsidRPr="00483F52">
        <w:rPr>
          <w:rFonts w:cstheme="minorHAnsi"/>
          <w:i/>
          <w:sz w:val="24"/>
          <w:szCs w:val="24"/>
        </w:rPr>
        <w:tab/>
      </w:r>
      <w:r w:rsidR="00056722" w:rsidRPr="00483F52">
        <w:rPr>
          <w:rFonts w:cstheme="minorHAnsi"/>
          <w:i/>
          <w:sz w:val="24"/>
          <w:szCs w:val="24"/>
        </w:rPr>
        <w:br/>
      </w:r>
      <w:hyperlink r:id="rId26" w:history="1">
        <w:r w:rsidR="0090517C" w:rsidRPr="00483F52">
          <w:rPr>
            <w:rStyle w:val="Lienhypertexte"/>
            <w:rFonts w:cstheme="minorHAnsi"/>
            <w:sz w:val="24"/>
            <w:szCs w:val="24"/>
          </w:rPr>
          <w:t>https://theshiftproject.org/wp-content/uploads/2020/10/Deployer-la-sobriete-numerique_Rapport-complet_ShiftProject.pdf</w:t>
        </w:r>
      </w:hyperlink>
    </w:p>
    <w:p w14:paraId="7B62470C" w14:textId="5EA749B1" w:rsidR="00E67EA7" w:rsidRPr="00483F52" w:rsidRDefault="0038517B" w:rsidP="00056722">
      <w:pPr>
        <w:spacing w:line="360" w:lineRule="auto"/>
        <w:rPr>
          <w:rFonts w:cstheme="minorHAnsi"/>
          <w:bCs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E67EA7" w:rsidRPr="00483F52">
        <w:rPr>
          <w:rFonts w:cstheme="minorHAnsi"/>
          <w:b/>
          <w:bCs/>
          <w:sz w:val="24"/>
          <w:szCs w:val="24"/>
        </w:rPr>
        <w:t>Explications sur l'empreinte environnementale du secteur numérique</w:t>
      </w:r>
      <w:r w:rsidR="00E67EA7" w:rsidRPr="00483F52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, </w:t>
      </w:r>
      <w:r w:rsidR="00E67EA7" w:rsidRPr="00483F52">
        <w:rPr>
          <w:rFonts w:cstheme="minorHAnsi"/>
          <w:color w:val="595959" w:themeColor="text1" w:themeTint="A6"/>
          <w:sz w:val="24"/>
          <w:szCs w:val="24"/>
        </w:rPr>
        <w:t>Gauthier Roussilhe</w:t>
      </w:r>
      <w:r w:rsidR="00C3602D" w:rsidRPr="00483F52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C3602D" w:rsidRPr="00483F52">
        <w:rPr>
          <w:rFonts w:cstheme="minorHAnsi"/>
          <w:i/>
          <w:color w:val="595959" w:themeColor="text1" w:themeTint="A6"/>
          <w:sz w:val="24"/>
          <w:szCs w:val="24"/>
        </w:rPr>
        <w:t>Chercheur indépendant spécialisé sur les enjeux environnementaux de la numérisation</w:t>
      </w:r>
      <w:r w:rsidR="00E67EA7" w:rsidRPr="00483F52">
        <w:rPr>
          <w:rFonts w:cstheme="minorHAnsi"/>
          <w:color w:val="595959" w:themeColor="text1" w:themeTint="A6"/>
          <w:sz w:val="24"/>
          <w:szCs w:val="24"/>
        </w:rPr>
        <w:t>,</w:t>
      </w:r>
      <w:r w:rsidR="00E67EA7" w:rsidRPr="00483F5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E67EA7" w:rsidRPr="00483F52">
        <w:rPr>
          <w:rFonts w:cstheme="minorHAnsi"/>
          <w:sz w:val="24"/>
          <w:szCs w:val="24"/>
        </w:rPr>
        <w:t xml:space="preserve">2021, </w:t>
      </w:r>
      <w:hyperlink r:id="rId27" w:history="1">
        <w:r w:rsidR="00E67EA7" w:rsidRPr="00483F52">
          <w:rPr>
            <w:rStyle w:val="Lienhypertexte"/>
            <w:rFonts w:cstheme="minorHAnsi"/>
            <w:sz w:val="24"/>
            <w:szCs w:val="24"/>
          </w:rPr>
          <w:t>http://gauthierroussilhe.com/post/explication-empreinte.html</w:t>
        </w:r>
      </w:hyperlink>
      <w:r w:rsidR="00E67EA7" w:rsidRPr="00483F52">
        <w:rPr>
          <w:rFonts w:cstheme="minorHAnsi"/>
          <w:sz w:val="24"/>
          <w:szCs w:val="24"/>
        </w:rPr>
        <w:t xml:space="preserve"> </w:t>
      </w:r>
      <w:r w:rsidR="00C67D05" w:rsidRPr="00483F52">
        <w:rPr>
          <w:rFonts w:cstheme="minorHAnsi"/>
          <w:sz w:val="24"/>
          <w:szCs w:val="24"/>
        </w:rPr>
        <w:t xml:space="preserve"> </w:t>
      </w:r>
    </w:p>
    <w:p w14:paraId="00DB52A5" w14:textId="62DC363F" w:rsidR="00297E34" w:rsidRPr="00483F52" w:rsidRDefault="0038517B" w:rsidP="0005672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F67951" w:rsidRPr="00483F52">
        <w:rPr>
          <w:rFonts w:cstheme="minorHAnsi"/>
          <w:b/>
          <w:bCs/>
          <w:sz w:val="24"/>
          <w:szCs w:val="24"/>
        </w:rPr>
        <w:t>Sobriété numérique : piloter l’empreinte environnementale du numérique par la mesure</w:t>
      </w:r>
      <w:r w:rsidR="00F67951" w:rsidRPr="00483F52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, </w:t>
      </w:r>
      <w:r w:rsidR="00ED78DE" w:rsidRPr="00483F52">
        <w:rPr>
          <w:bCs/>
          <w:color w:val="595959" w:themeColor="text1" w:themeTint="A6"/>
          <w:sz w:val="24"/>
          <w:szCs w:val="24"/>
        </w:rPr>
        <w:t>Club Informatique des Grandes Entreprises Françaises</w:t>
      </w:r>
      <w:r w:rsidR="00ED78DE" w:rsidRPr="00483F52">
        <w:rPr>
          <w:rFonts w:cstheme="minorHAnsi"/>
          <w:bCs/>
          <w:color w:val="595959" w:themeColor="text1" w:themeTint="A6"/>
          <w:sz w:val="24"/>
          <w:szCs w:val="24"/>
        </w:rPr>
        <w:t xml:space="preserve"> </w:t>
      </w:r>
      <w:r w:rsidR="00F67951" w:rsidRPr="00483F52">
        <w:rPr>
          <w:rFonts w:cstheme="minorHAnsi"/>
          <w:bCs/>
          <w:color w:val="595959" w:themeColor="text1" w:themeTint="A6"/>
          <w:sz w:val="24"/>
          <w:szCs w:val="24"/>
        </w:rPr>
        <w:t>CIGREF</w:t>
      </w:r>
      <w:r w:rsidR="00C3602D" w:rsidRPr="00483F52">
        <w:rPr>
          <w:rFonts w:cstheme="minorHAnsi"/>
          <w:bCs/>
          <w:color w:val="595959" w:themeColor="text1" w:themeTint="A6"/>
          <w:sz w:val="24"/>
          <w:szCs w:val="24"/>
        </w:rPr>
        <w:t xml:space="preserve"> </w:t>
      </w:r>
      <w:r w:rsidR="00C3602D" w:rsidRPr="00483F52">
        <w:rPr>
          <w:rFonts w:cstheme="minorHAnsi"/>
          <w:bCs/>
          <w:i/>
          <w:color w:val="595959" w:themeColor="text1" w:themeTint="A6"/>
          <w:sz w:val="24"/>
          <w:szCs w:val="24"/>
        </w:rPr>
        <w:t xml:space="preserve">association créée en 1970 qui </w:t>
      </w:r>
      <w:r w:rsidR="00297E34" w:rsidRPr="00483F52">
        <w:rPr>
          <w:rFonts w:cstheme="minorHAnsi"/>
          <w:bCs/>
          <w:i/>
          <w:color w:val="595959" w:themeColor="text1" w:themeTint="A6"/>
          <w:sz w:val="24"/>
          <w:szCs w:val="24"/>
        </w:rPr>
        <w:t xml:space="preserve">souhaite </w:t>
      </w:r>
      <w:r w:rsidR="00C3602D" w:rsidRPr="00483F52">
        <w:rPr>
          <w:rFonts w:cstheme="minorHAnsi"/>
          <w:bCs/>
          <w:i/>
          <w:color w:val="595959" w:themeColor="text1" w:themeTint="A6"/>
          <w:sz w:val="24"/>
          <w:szCs w:val="24"/>
        </w:rPr>
        <w:t>développer la capacité à intégrer et maîtriser le numérique des grandes entreprises et administrations</w:t>
      </w:r>
      <w:r w:rsidR="00F67951" w:rsidRPr="00483F52">
        <w:rPr>
          <w:rFonts w:cstheme="minorHAnsi"/>
          <w:bCs/>
          <w:color w:val="595959" w:themeColor="text1" w:themeTint="A6"/>
          <w:sz w:val="24"/>
          <w:szCs w:val="24"/>
        </w:rPr>
        <w:t xml:space="preserve">, </w:t>
      </w:r>
      <w:r w:rsidR="00F67951" w:rsidRPr="00483F52">
        <w:rPr>
          <w:rFonts w:cstheme="minorHAnsi"/>
          <w:bCs/>
          <w:sz w:val="24"/>
          <w:szCs w:val="24"/>
        </w:rPr>
        <w:t>2021</w:t>
      </w:r>
      <w:r w:rsidR="00F67951" w:rsidRPr="00483F52">
        <w:rPr>
          <w:rFonts w:cstheme="minorHAnsi"/>
          <w:b/>
          <w:bCs/>
          <w:sz w:val="24"/>
          <w:szCs w:val="24"/>
        </w:rPr>
        <w:t xml:space="preserve">, </w:t>
      </w:r>
      <w:hyperlink r:id="rId28" w:history="1">
        <w:r w:rsidR="00F67951" w:rsidRPr="00483F52">
          <w:rPr>
            <w:rStyle w:val="Lienhypertexte"/>
            <w:rFonts w:cstheme="minorHAnsi"/>
            <w:bCs/>
            <w:sz w:val="24"/>
            <w:szCs w:val="24"/>
          </w:rPr>
          <w:t>https://www.cigref.fr/sobriete-numerique-piloter-lempreinte-environnementale-du-numerique-par-la-mesure</w:t>
        </w:r>
      </w:hyperlink>
      <w:r w:rsidR="00F67951" w:rsidRPr="00483F52">
        <w:rPr>
          <w:rFonts w:cstheme="minorHAnsi"/>
          <w:b/>
          <w:bCs/>
          <w:sz w:val="24"/>
          <w:szCs w:val="24"/>
        </w:rPr>
        <w:t xml:space="preserve"> </w:t>
      </w:r>
    </w:p>
    <w:p w14:paraId="710D689E" w14:textId="24D68069" w:rsidR="00487943" w:rsidRDefault="00487943" w:rsidP="00056722">
      <w:pPr>
        <w:spacing w:line="360" w:lineRule="auto"/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t xml:space="preserve"> </w:t>
      </w:r>
      <w:r w:rsidRPr="00483F52">
        <w:tab/>
      </w:r>
      <w:r w:rsidRPr="00483F52">
        <w:rPr>
          <w:rFonts w:cstheme="minorHAnsi"/>
          <w:b/>
          <w:bCs/>
          <w:sz w:val="24"/>
          <w:szCs w:val="24"/>
        </w:rPr>
        <w:t xml:space="preserve">Quels sont les réels impacts des téléphones portables?, </w:t>
      </w:r>
      <w:r w:rsidRPr="00483F52">
        <w:rPr>
          <w:rFonts w:cstheme="minorHAnsi"/>
          <w:bCs/>
          <w:color w:val="595959" w:themeColor="text1" w:themeTint="A6"/>
          <w:sz w:val="24"/>
          <w:szCs w:val="24"/>
        </w:rPr>
        <w:t xml:space="preserve">OpenRessources, </w:t>
      </w:r>
      <w:r w:rsidRPr="00483F52">
        <w:rPr>
          <w:color w:val="595959" w:themeColor="text1" w:themeTint="A6"/>
          <w:sz w:val="24"/>
          <w:szCs w:val="24"/>
        </w:rPr>
        <w:t>Yaroslav Kroutchinin et Louise-Anne Baudrier,</w:t>
      </w:r>
      <w:r w:rsidRPr="00483F52">
        <w:rPr>
          <w:sz w:val="24"/>
          <w:szCs w:val="24"/>
        </w:rPr>
        <w:t xml:space="preserve"> 2019, </w:t>
      </w:r>
      <w:hyperlink r:id="rId29" w:history="1">
        <w:r w:rsidRPr="00483F52">
          <w:rPr>
            <w:rStyle w:val="Lienhypertexte"/>
            <w:sz w:val="24"/>
            <w:szCs w:val="24"/>
          </w:rPr>
          <w:t>https://open-ressources.fr/dossier/quels-sont-les-reels-impacts-des-telephones-portables/</w:t>
        </w:r>
      </w:hyperlink>
      <w:r w:rsidRPr="00483F52">
        <w:t xml:space="preserve"> </w:t>
      </w:r>
    </w:p>
    <w:p w14:paraId="2E4DADEF" w14:textId="02F58C40" w:rsidR="00EC7897" w:rsidRPr="00E26EDF" w:rsidRDefault="00EC7897" w:rsidP="00056722">
      <w:pPr>
        <w:spacing w:line="360" w:lineRule="auto"/>
        <w:rPr>
          <w:sz w:val="24"/>
        </w:rPr>
      </w:pPr>
      <w:r>
        <w:t>-</w:t>
      </w:r>
      <w:r>
        <w:tab/>
      </w:r>
      <w:r w:rsidR="00E26EDF" w:rsidRPr="00E26EDF">
        <w:rPr>
          <w:rStyle w:val="Lienhypertexte"/>
          <w:rFonts w:cstheme="minorHAnsi"/>
          <w:b/>
          <w:color w:val="auto"/>
          <w:sz w:val="24"/>
          <w:szCs w:val="24"/>
          <w:u w:val="none"/>
        </w:rPr>
        <w:t>Welcome to Sodom</w:t>
      </w:r>
      <w:r w:rsidR="00E26EDF" w:rsidRPr="00E26EDF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, </w:t>
      </w:r>
      <w:r w:rsidR="00E26EDF" w:rsidRPr="00E26EDF">
        <w:rPr>
          <w:rStyle w:val="Lienhypertexte"/>
          <w:rFonts w:cstheme="minorHAnsi"/>
          <w:color w:val="595959" w:themeColor="text1" w:themeTint="A6"/>
          <w:sz w:val="24"/>
          <w:szCs w:val="24"/>
          <w:u w:val="none"/>
        </w:rPr>
        <w:t xml:space="preserve">documentaire réalisé par </w:t>
      </w:r>
      <w:r w:rsidR="00E26EDF" w:rsidRPr="00E26EDF">
        <w:rPr>
          <w:color w:val="595959" w:themeColor="text1" w:themeTint="A6"/>
          <w:sz w:val="24"/>
        </w:rPr>
        <w:t>Florian Weigensamer et Christian Krönes,</w:t>
      </w:r>
      <w:r w:rsidR="00E26EDF" w:rsidRPr="00E26EDF">
        <w:rPr>
          <w:sz w:val="24"/>
        </w:rPr>
        <w:t xml:space="preserve"> 2019</w:t>
      </w:r>
    </w:p>
    <w:p w14:paraId="1183E0AE" w14:textId="0868401A" w:rsidR="00612ED6" w:rsidRPr="00483F52" w:rsidRDefault="00612ED6" w:rsidP="0005672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83F52">
        <w:t>-</w:t>
      </w:r>
      <w:r w:rsidRPr="00483F52">
        <w:tab/>
      </w:r>
      <w:r w:rsidRPr="00483F52">
        <w:rPr>
          <w:b/>
          <w:sz w:val="24"/>
          <w:szCs w:val="24"/>
        </w:rPr>
        <w:t xml:space="preserve">« Voilà pourquoi on meurt » les atteintes aux droits humains en république démocratique du Congo alimentent le commerce mondial du cobalt, </w:t>
      </w:r>
      <w:r w:rsidRPr="00483F52">
        <w:rPr>
          <w:color w:val="595959" w:themeColor="text1" w:themeTint="A6"/>
          <w:sz w:val="24"/>
          <w:szCs w:val="24"/>
        </w:rPr>
        <w:t xml:space="preserve">Amnesty International, </w:t>
      </w:r>
      <w:r w:rsidRPr="00483F52">
        <w:rPr>
          <w:sz w:val="24"/>
          <w:szCs w:val="24"/>
        </w:rPr>
        <w:t xml:space="preserve">2015, </w:t>
      </w:r>
      <w:hyperlink r:id="rId30" w:history="1">
        <w:r w:rsidRPr="00483F52">
          <w:rPr>
            <w:rStyle w:val="Lienhypertexte"/>
            <w:sz w:val="24"/>
            <w:szCs w:val="24"/>
          </w:rPr>
          <w:t>https://www.amnesty.org/fr/wp-content/uploads/sites/8/2021/05/AFR6231832016FRENCH.pdf</w:t>
        </w:r>
      </w:hyperlink>
      <w:r w:rsidRPr="00483F52">
        <w:rPr>
          <w:sz w:val="24"/>
          <w:szCs w:val="24"/>
        </w:rPr>
        <w:t xml:space="preserve"> </w:t>
      </w:r>
    </w:p>
    <w:p w14:paraId="4D573A9D" w14:textId="1C7CA75A" w:rsidR="007B7636" w:rsidRPr="00483F52" w:rsidRDefault="0038517B" w:rsidP="00056722">
      <w:pPr>
        <w:spacing w:line="360" w:lineRule="auto"/>
        <w:rPr>
          <w:rStyle w:val="Lienhypertexte"/>
          <w:rFonts w:cstheme="minorHAnsi"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54096D" w:rsidRPr="00483F52">
        <w:rPr>
          <w:rFonts w:cstheme="minorHAnsi"/>
          <w:b/>
          <w:bCs/>
          <w:sz w:val="24"/>
          <w:szCs w:val="24"/>
        </w:rPr>
        <w:t>Mon smartphone est-il lié au travail des enfants</w:t>
      </w:r>
      <w:r w:rsidR="007B7636" w:rsidRPr="00483F52">
        <w:rPr>
          <w:rFonts w:cstheme="minorHAnsi"/>
          <w:b/>
          <w:bCs/>
          <w:sz w:val="24"/>
          <w:szCs w:val="24"/>
        </w:rPr>
        <w:t xml:space="preserve">, </w:t>
      </w:r>
      <w:r w:rsidR="007B7636" w:rsidRPr="00483F52">
        <w:rPr>
          <w:rFonts w:cstheme="minorHAnsi"/>
          <w:color w:val="595959" w:themeColor="text1" w:themeTint="A6"/>
          <w:sz w:val="24"/>
          <w:szCs w:val="24"/>
        </w:rPr>
        <w:t xml:space="preserve">Amnesty internationale, </w:t>
      </w:r>
      <w:r w:rsidR="007B7636" w:rsidRPr="00483F52">
        <w:rPr>
          <w:rFonts w:cstheme="minorHAnsi"/>
          <w:sz w:val="24"/>
          <w:szCs w:val="24"/>
        </w:rPr>
        <w:t>2016,</w:t>
      </w:r>
      <w:r w:rsidR="007B7636" w:rsidRPr="00483F52">
        <w:rPr>
          <w:rFonts w:cstheme="minorHAnsi"/>
          <w:b/>
          <w:bCs/>
          <w:sz w:val="24"/>
          <w:szCs w:val="24"/>
        </w:rPr>
        <w:t xml:space="preserve"> </w:t>
      </w:r>
      <w:hyperlink r:id="rId31" w:history="1">
        <w:r w:rsidR="007B7636" w:rsidRPr="00483F52">
          <w:rPr>
            <w:rStyle w:val="Lienhypertexte"/>
            <w:rFonts w:cstheme="minorHAnsi"/>
            <w:sz w:val="24"/>
            <w:szCs w:val="24"/>
          </w:rPr>
          <w:t>https://www.amnesty.org/fr/latest/campaigns/2016/06/drc-cobalt-child-labour/</w:t>
        </w:r>
      </w:hyperlink>
    </w:p>
    <w:p w14:paraId="77197ED0" w14:textId="1CF4A93E" w:rsidR="004655C4" w:rsidRPr="00483F52" w:rsidRDefault="004655C4" w:rsidP="0005672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83F52">
        <w:rPr>
          <w:rFonts w:cstheme="minorHAnsi"/>
          <w:sz w:val="24"/>
          <w:szCs w:val="24"/>
        </w:rPr>
        <w:t>-</w:t>
      </w:r>
      <w:r w:rsidRPr="00483F52">
        <w:rPr>
          <w:rFonts w:cstheme="minorHAnsi"/>
          <w:sz w:val="24"/>
          <w:szCs w:val="24"/>
        </w:rPr>
        <w:tab/>
      </w:r>
      <w:r w:rsidR="00487943" w:rsidRPr="00483F52">
        <w:rPr>
          <w:rFonts w:cstheme="minorHAnsi"/>
          <w:b/>
          <w:bCs/>
          <w:sz w:val="24"/>
          <w:szCs w:val="24"/>
        </w:rPr>
        <w:t>Fair Cobalt Alliance, quel avenir pour l’or bleu de la transition énergétique ?,</w:t>
      </w:r>
      <w:r w:rsidR="00487943" w:rsidRPr="00483F52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487943" w:rsidRPr="00483F52">
        <w:rPr>
          <w:rFonts w:cstheme="minorHAnsi"/>
          <w:bCs/>
          <w:color w:val="595959" w:themeColor="text1" w:themeTint="A6"/>
          <w:sz w:val="24"/>
          <w:szCs w:val="24"/>
        </w:rPr>
        <w:t>les décideurs,</w:t>
      </w:r>
      <w:r w:rsidR="00487943" w:rsidRPr="00483F52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Pr="00483F52">
        <w:rPr>
          <w:rFonts w:cstheme="minorHAnsi"/>
          <w:color w:val="595959" w:themeColor="text1" w:themeTint="A6"/>
          <w:sz w:val="24"/>
          <w:szCs w:val="24"/>
        </w:rPr>
        <w:t>Thomas Gutperle</w:t>
      </w:r>
      <w:r w:rsidR="00487943" w:rsidRPr="00483F52">
        <w:rPr>
          <w:rFonts w:cstheme="minorHAnsi"/>
          <w:sz w:val="24"/>
          <w:szCs w:val="24"/>
        </w:rPr>
        <w:t xml:space="preserve">, 2020, </w:t>
      </w:r>
      <w:hyperlink r:id="rId32" w:history="1">
        <w:r w:rsidR="00487943" w:rsidRPr="00483F52">
          <w:rPr>
            <w:rStyle w:val="Lienhypertexte"/>
            <w:rFonts w:cstheme="minorHAnsi"/>
            <w:sz w:val="24"/>
            <w:szCs w:val="24"/>
          </w:rPr>
          <w:t>https://www.magazine-decideurs.com/news/fair-cobalt-alliance-quel-avenir-pour-l-or-bleu-de-la-transition-energetique</w:t>
        </w:r>
      </w:hyperlink>
      <w:r w:rsidR="00487943" w:rsidRPr="00483F52">
        <w:rPr>
          <w:rFonts w:cstheme="minorHAnsi"/>
          <w:sz w:val="24"/>
          <w:szCs w:val="24"/>
          <w:highlight w:val="magenta"/>
        </w:rPr>
        <w:t xml:space="preserve"> </w:t>
      </w:r>
    </w:p>
    <w:p w14:paraId="5836B05E" w14:textId="399C01E0" w:rsidR="000C7AF5" w:rsidRPr="00A35A92" w:rsidRDefault="0067420D" w:rsidP="00F66D11">
      <w:pPr>
        <w:pStyle w:val="Titre1"/>
        <w:rPr>
          <w:u w:val="none"/>
        </w:rPr>
      </w:pPr>
      <w:bookmarkStart w:id="5" w:name="_Toc95213121"/>
      <w:r w:rsidRPr="00A35A92">
        <w:rPr>
          <w:u w:val="none"/>
        </w:rPr>
        <w:t xml:space="preserve">Stockage de données et </w:t>
      </w:r>
      <w:r w:rsidR="003B56D6" w:rsidRPr="00A35A92">
        <w:rPr>
          <w:u w:val="none"/>
        </w:rPr>
        <w:t>data centers dans le monde</w:t>
      </w:r>
      <w:r w:rsidR="00AB7B4A" w:rsidRPr="00A35A92">
        <w:rPr>
          <w:u w:val="none"/>
        </w:rPr>
        <w:t>:</w:t>
      </w:r>
      <w:bookmarkEnd w:id="5"/>
      <w:r w:rsidR="00AB7B4A" w:rsidRPr="00A35A92">
        <w:rPr>
          <w:u w:val="none"/>
        </w:rPr>
        <w:t xml:space="preserve"> </w:t>
      </w:r>
    </w:p>
    <w:p w14:paraId="3100C91D" w14:textId="77777777" w:rsidR="00F66D11" w:rsidRPr="00F66D11" w:rsidRDefault="00F66D11" w:rsidP="00F66D11"/>
    <w:p w14:paraId="247A1424" w14:textId="0024263C" w:rsidR="00297E34" w:rsidRPr="00483F52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297E34" w:rsidRPr="00483F52">
        <w:rPr>
          <w:rFonts w:cstheme="minorHAnsi"/>
          <w:b/>
          <w:sz w:val="24"/>
          <w:szCs w:val="24"/>
        </w:rPr>
        <w:t>Datacenter : comprendre l’essentiel en 9 minutes</w:t>
      </w:r>
      <w:r w:rsidR="00297E34" w:rsidRPr="00483F52">
        <w:rPr>
          <w:rFonts w:cstheme="minorHAnsi"/>
          <w:sz w:val="24"/>
          <w:szCs w:val="24"/>
        </w:rPr>
        <w:t xml:space="preserve">, </w:t>
      </w:r>
      <w:r w:rsidR="00CA52A3" w:rsidRPr="00483F52">
        <w:rPr>
          <w:rFonts w:cstheme="minorHAnsi"/>
          <w:b/>
          <w:sz w:val="24"/>
          <w:szCs w:val="24"/>
        </w:rPr>
        <w:t>vidéo</w:t>
      </w:r>
      <w:r w:rsidR="00CA52A3" w:rsidRPr="00483F52">
        <w:rPr>
          <w:rFonts w:cstheme="minorHAnsi"/>
          <w:sz w:val="24"/>
          <w:szCs w:val="24"/>
        </w:rPr>
        <w:t xml:space="preserve">, </w:t>
      </w:r>
      <w:r w:rsidR="0067420D" w:rsidRPr="00483F52">
        <w:rPr>
          <w:rFonts w:cstheme="minorHAnsi"/>
          <w:color w:val="595959" w:themeColor="text1" w:themeTint="A6"/>
          <w:sz w:val="24"/>
          <w:szCs w:val="24"/>
        </w:rPr>
        <w:t xml:space="preserve">Cookie connecté, </w:t>
      </w:r>
      <w:r w:rsidR="00056722" w:rsidRPr="00483F52">
        <w:rPr>
          <w:rFonts w:cstheme="minorHAnsi"/>
          <w:sz w:val="24"/>
          <w:szCs w:val="24"/>
        </w:rPr>
        <w:t>2020</w:t>
      </w:r>
      <w:r w:rsidR="00297E34" w:rsidRPr="00483F52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hyperlink r:id="rId33" w:history="1">
        <w:r w:rsidR="00056722" w:rsidRPr="00483F52">
          <w:rPr>
            <w:rStyle w:val="Lienhypertexte"/>
            <w:rFonts w:cstheme="minorHAnsi"/>
            <w:sz w:val="24"/>
            <w:szCs w:val="24"/>
          </w:rPr>
          <w:t>https://www.youtube.com/watch?v=rO6bXt7d2L8</w:t>
        </w:r>
      </w:hyperlink>
      <w:r w:rsidR="00056722" w:rsidRPr="00483F52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2428A51A" w14:textId="28403062" w:rsidR="008C05CC" w:rsidRPr="00483F52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622825" w:rsidRPr="00483F52">
        <w:rPr>
          <w:rFonts w:cstheme="minorHAnsi"/>
          <w:b/>
          <w:sz w:val="24"/>
          <w:szCs w:val="24"/>
        </w:rPr>
        <w:t>L’Impact spatial et énergétique des Data Centers sur les territoires</w:t>
      </w:r>
      <w:r w:rsidR="00622825" w:rsidRPr="00483F52">
        <w:rPr>
          <w:rFonts w:cstheme="minorHAnsi"/>
          <w:color w:val="595959" w:themeColor="text1" w:themeTint="A6"/>
          <w:sz w:val="24"/>
          <w:szCs w:val="24"/>
        </w:rPr>
        <w:t xml:space="preserve">, </w:t>
      </w:r>
      <w:r w:rsidR="00ED78DE" w:rsidRPr="00483F52">
        <w:rPr>
          <w:rFonts w:cstheme="minorHAnsi"/>
          <w:i/>
          <w:color w:val="595959" w:themeColor="text1" w:themeTint="A6"/>
          <w:sz w:val="24"/>
          <w:szCs w:val="24"/>
        </w:rPr>
        <w:t>Agence De l’Environnement et de la Maîtrise de l’Energie</w:t>
      </w:r>
      <w:r w:rsidR="00ED78DE" w:rsidRPr="00483F52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622825" w:rsidRPr="00483F52">
        <w:rPr>
          <w:rFonts w:cstheme="minorHAnsi"/>
          <w:color w:val="595959" w:themeColor="text1" w:themeTint="A6"/>
          <w:sz w:val="24"/>
          <w:szCs w:val="24"/>
        </w:rPr>
        <w:t>ADEME, Cécile Diguet</w:t>
      </w:r>
      <w:r w:rsidR="00BD5B2A" w:rsidRPr="00483F52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622825" w:rsidRPr="00483F52">
        <w:rPr>
          <w:rFonts w:cstheme="minorHAnsi"/>
          <w:color w:val="595959" w:themeColor="text1" w:themeTint="A6"/>
          <w:sz w:val="24"/>
          <w:szCs w:val="24"/>
        </w:rPr>
        <w:t>Fanny Lopez</w:t>
      </w:r>
      <w:r w:rsidR="0067420D" w:rsidRPr="00483F52">
        <w:rPr>
          <w:rFonts w:cstheme="minorHAnsi"/>
          <w:color w:val="595959" w:themeColor="text1" w:themeTint="A6"/>
          <w:sz w:val="24"/>
          <w:szCs w:val="24"/>
        </w:rPr>
        <w:t xml:space="preserve">, </w:t>
      </w:r>
      <w:r w:rsidR="00622825" w:rsidRPr="00483F52">
        <w:rPr>
          <w:rFonts w:cstheme="minorHAnsi"/>
          <w:sz w:val="24"/>
          <w:szCs w:val="24"/>
        </w:rPr>
        <w:t xml:space="preserve">2019, </w:t>
      </w:r>
      <w:hyperlink r:id="rId34" w:history="1">
        <w:r w:rsidR="00622825" w:rsidRPr="00483F52">
          <w:rPr>
            <w:rStyle w:val="Lienhypertexte"/>
            <w:rFonts w:cstheme="minorHAnsi"/>
            <w:color w:val="0070C0"/>
            <w:sz w:val="24"/>
            <w:szCs w:val="24"/>
          </w:rPr>
          <w:t>https://hal.archives-ouvertes.fr/hal-02133607/document</w:t>
        </w:r>
      </w:hyperlink>
      <w:r w:rsidR="0067420D" w:rsidRPr="00483F52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0273A9D4" w14:textId="5D76D896" w:rsidR="000C7AF5" w:rsidRPr="00483F52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0C7AF5" w:rsidRPr="00483F52">
        <w:rPr>
          <w:rFonts w:cstheme="minorHAnsi"/>
          <w:b/>
          <w:sz w:val="24"/>
          <w:szCs w:val="24"/>
        </w:rPr>
        <w:t>Data Center Map et liste des centres de données en France</w:t>
      </w:r>
      <w:r w:rsidR="000C7AF5" w:rsidRPr="00483F52">
        <w:rPr>
          <w:rFonts w:cstheme="minorHAnsi"/>
          <w:sz w:val="24"/>
          <w:szCs w:val="24"/>
        </w:rPr>
        <w:t xml:space="preserve">, </w:t>
      </w:r>
      <w:hyperlink r:id="rId35" w:history="1">
        <w:r w:rsidR="000C7AF5" w:rsidRPr="00483F52">
          <w:rPr>
            <w:rStyle w:val="Lienhypertexte"/>
            <w:rFonts w:cstheme="minorHAnsi"/>
            <w:sz w:val="24"/>
            <w:szCs w:val="24"/>
          </w:rPr>
          <w:t>https://www.datacentermap.com/</w:t>
        </w:r>
      </w:hyperlink>
      <w:r w:rsidR="000C7AF5" w:rsidRPr="00483F52">
        <w:rPr>
          <w:rFonts w:cstheme="minorHAnsi"/>
          <w:sz w:val="24"/>
          <w:szCs w:val="24"/>
        </w:rPr>
        <w:t xml:space="preserve">, </w:t>
      </w:r>
      <w:hyperlink r:id="rId36" w:history="1">
        <w:r w:rsidR="000C7AF5" w:rsidRPr="00483F52">
          <w:rPr>
            <w:rStyle w:val="Lienhypertexte"/>
            <w:rFonts w:cstheme="minorHAnsi"/>
            <w:sz w:val="24"/>
            <w:szCs w:val="24"/>
          </w:rPr>
          <w:t>http://www.centrededonnees-datacenter.fr/</w:t>
        </w:r>
      </w:hyperlink>
      <w:r w:rsidR="000C7AF5" w:rsidRPr="00483F52">
        <w:rPr>
          <w:rFonts w:cstheme="minorHAnsi"/>
          <w:sz w:val="24"/>
          <w:szCs w:val="24"/>
        </w:rPr>
        <w:t xml:space="preserve"> </w:t>
      </w:r>
    </w:p>
    <w:p w14:paraId="6A3ED2FD" w14:textId="1A701AD7" w:rsidR="00297E34" w:rsidRPr="00483F52" w:rsidRDefault="0038517B" w:rsidP="0005672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297E34" w:rsidRPr="00483F52">
        <w:rPr>
          <w:rFonts w:cstheme="minorHAnsi"/>
          <w:b/>
          <w:sz w:val="24"/>
          <w:szCs w:val="24"/>
        </w:rPr>
        <w:t>Le gouvernement américain investit dans le stockage de données dans l’ADN</w:t>
      </w:r>
      <w:r w:rsidR="00297E34" w:rsidRPr="00483F52">
        <w:rPr>
          <w:rFonts w:cstheme="minorHAnsi"/>
          <w:sz w:val="24"/>
          <w:szCs w:val="24"/>
        </w:rPr>
        <w:t xml:space="preserve">, </w:t>
      </w:r>
      <w:r w:rsidR="00297E34" w:rsidRPr="00483F52">
        <w:rPr>
          <w:rFonts w:cstheme="minorHAnsi"/>
          <w:color w:val="595959" w:themeColor="text1" w:themeTint="A6"/>
          <w:sz w:val="24"/>
          <w:szCs w:val="24"/>
        </w:rPr>
        <w:t xml:space="preserve">Le Monde, Chloé Hecketsweiler, </w:t>
      </w:r>
      <w:r w:rsidR="00297E34" w:rsidRPr="00483F52">
        <w:rPr>
          <w:rFonts w:cstheme="minorHAnsi"/>
          <w:sz w:val="24"/>
          <w:szCs w:val="24"/>
        </w:rPr>
        <w:t xml:space="preserve">2020 : </w:t>
      </w:r>
      <w:hyperlink r:id="rId37" w:history="1">
        <w:r w:rsidR="00297E34" w:rsidRPr="00483F52">
          <w:rPr>
            <w:rStyle w:val="Lienhypertexte"/>
            <w:rFonts w:cstheme="minorHAnsi"/>
            <w:sz w:val="24"/>
            <w:szCs w:val="24"/>
          </w:rPr>
          <w:t>https://www.lemonde.fr/economie/article/2020/01/22/le-gouvernement-americain-investit-dans-le-stockage-de-donnees-dans-l-adn_6026763_3234.html</w:t>
        </w:r>
      </w:hyperlink>
      <w:r w:rsidR="00297E34" w:rsidRPr="00483F52">
        <w:rPr>
          <w:rFonts w:cstheme="minorHAnsi"/>
          <w:sz w:val="24"/>
          <w:szCs w:val="24"/>
        </w:rPr>
        <w:t xml:space="preserve"> </w:t>
      </w:r>
    </w:p>
    <w:p w14:paraId="0EC04DC1" w14:textId="7E25C18B" w:rsidR="000C7AF5" w:rsidRPr="00483F52" w:rsidRDefault="0038517B" w:rsidP="0005672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83F52">
        <w:rPr>
          <w:rFonts w:cstheme="minorHAnsi"/>
          <w:b/>
          <w:bCs/>
          <w:sz w:val="24"/>
          <w:szCs w:val="24"/>
        </w:rPr>
        <w:t>-</w:t>
      </w:r>
      <w:r w:rsidRPr="00483F52">
        <w:rPr>
          <w:rFonts w:cstheme="minorHAnsi"/>
          <w:b/>
          <w:bCs/>
          <w:sz w:val="24"/>
          <w:szCs w:val="24"/>
        </w:rPr>
        <w:tab/>
      </w:r>
      <w:r w:rsidR="00297E34" w:rsidRPr="00483F52">
        <w:rPr>
          <w:rFonts w:cstheme="minorHAnsi"/>
          <w:b/>
          <w:bCs/>
          <w:sz w:val="24"/>
          <w:szCs w:val="24"/>
        </w:rPr>
        <w:t xml:space="preserve">Stockage de données : la révolution sur ADN, </w:t>
      </w:r>
      <w:r w:rsidR="00297E34" w:rsidRPr="00483F52">
        <w:rPr>
          <w:rFonts w:cstheme="minorHAnsi"/>
          <w:bCs/>
          <w:sz w:val="24"/>
          <w:szCs w:val="24"/>
        </w:rPr>
        <w:t xml:space="preserve">CNRS, </w:t>
      </w:r>
      <w:r w:rsidR="00297E34" w:rsidRPr="00483F52">
        <w:rPr>
          <w:rFonts w:cstheme="minorHAnsi"/>
          <w:bCs/>
          <w:color w:val="595959" w:themeColor="text1" w:themeTint="A6"/>
          <w:sz w:val="24"/>
          <w:szCs w:val="24"/>
        </w:rPr>
        <w:t>Anne-Sophie Boutaud,</w:t>
      </w:r>
      <w:r w:rsidR="00297E34" w:rsidRPr="00483F52">
        <w:rPr>
          <w:rFonts w:cstheme="minorHAnsi"/>
          <w:bCs/>
          <w:sz w:val="24"/>
          <w:szCs w:val="24"/>
        </w:rPr>
        <w:t xml:space="preserve"> 2021, </w:t>
      </w:r>
      <w:hyperlink r:id="rId38" w:history="1">
        <w:r w:rsidR="00297E34" w:rsidRPr="00483F52">
          <w:rPr>
            <w:rStyle w:val="Lienhypertexte"/>
            <w:rFonts w:cstheme="minorHAnsi"/>
            <w:bCs/>
            <w:sz w:val="24"/>
            <w:szCs w:val="24"/>
          </w:rPr>
          <w:t>https://lejournal.cnrs.fr/articles/stockage-de-donnees-la-revolution-sur-adn</w:t>
        </w:r>
      </w:hyperlink>
      <w:r w:rsidR="00297E34" w:rsidRPr="00483F52">
        <w:rPr>
          <w:rFonts w:cstheme="minorHAnsi"/>
          <w:bCs/>
          <w:sz w:val="24"/>
          <w:szCs w:val="24"/>
        </w:rPr>
        <w:t xml:space="preserve"> </w:t>
      </w:r>
    </w:p>
    <w:p w14:paraId="2884DF1C" w14:textId="77777777" w:rsidR="00F66D11" w:rsidRDefault="00F66D11" w:rsidP="00F66D11">
      <w:pPr>
        <w:rPr>
          <w:rFonts w:cstheme="minorHAnsi"/>
          <w:b/>
          <w:color w:val="FFFFFF" w:themeColor="background1"/>
          <w:sz w:val="28"/>
          <w:szCs w:val="28"/>
          <w:highlight w:val="black"/>
          <w:u w:val="single"/>
        </w:rPr>
      </w:pPr>
    </w:p>
    <w:p w14:paraId="09FD0397" w14:textId="029851C0" w:rsidR="00173E3D" w:rsidRPr="00A35A92" w:rsidRDefault="00A456F2" w:rsidP="00F66D11">
      <w:pPr>
        <w:pStyle w:val="Titre1"/>
        <w:rPr>
          <w:u w:val="none"/>
        </w:rPr>
      </w:pPr>
      <w:bookmarkStart w:id="6" w:name="_Toc95213122"/>
      <w:r w:rsidRPr="00A35A92">
        <w:rPr>
          <w:u w:val="none"/>
        </w:rPr>
        <w:t>Impact écologique de certaines monnaies en croissance :</w:t>
      </w:r>
      <w:bookmarkEnd w:id="6"/>
    </w:p>
    <w:p w14:paraId="0EEEAD3A" w14:textId="77777777" w:rsidR="00F66D11" w:rsidRPr="00F66D11" w:rsidRDefault="00F66D11" w:rsidP="00F66D11"/>
    <w:p w14:paraId="151411D8" w14:textId="13500EFD" w:rsidR="007B7636" w:rsidRPr="00483F52" w:rsidRDefault="0038517B" w:rsidP="00056722">
      <w:pPr>
        <w:spacing w:line="360" w:lineRule="auto"/>
        <w:rPr>
          <w:rFonts w:cstheme="minorHAnsi"/>
          <w:sz w:val="24"/>
          <w:szCs w:val="28"/>
          <w:u w:val="single"/>
        </w:rPr>
      </w:pPr>
      <w:r w:rsidRPr="00483F52">
        <w:rPr>
          <w:rFonts w:cstheme="minorHAnsi"/>
          <w:b/>
          <w:sz w:val="24"/>
          <w:szCs w:val="28"/>
        </w:rPr>
        <w:t>-</w:t>
      </w:r>
      <w:r w:rsidRPr="00483F52">
        <w:rPr>
          <w:rFonts w:cstheme="minorHAnsi"/>
          <w:b/>
          <w:sz w:val="24"/>
          <w:szCs w:val="28"/>
        </w:rPr>
        <w:tab/>
      </w:r>
      <w:r w:rsidR="003A6895" w:rsidRPr="00EC7897">
        <w:rPr>
          <w:rFonts w:cstheme="minorHAnsi"/>
          <w:b/>
          <w:sz w:val="24"/>
          <w:szCs w:val="28"/>
        </w:rPr>
        <w:t xml:space="preserve">Enquête — Économie Le bitcoin, monnaie virtuelle mais gouffre environnemental réel, </w:t>
      </w:r>
      <w:r w:rsidR="003A6895" w:rsidRPr="00EC7897">
        <w:rPr>
          <w:rFonts w:cstheme="minorHAnsi"/>
          <w:color w:val="595959" w:themeColor="text1" w:themeTint="A6"/>
          <w:sz w:val="24"/>
          <w:szCs w:val="28"/>
        </w:rPr>
        <w:t>Crypto Farm</w:t>
      </w:r>
      <w:r w:rsidR="003A6895" w:rsidRPr="00EC7897">
        <w:rPr>
          <w:rFonts w:cstheme="minorHAnsi"/>
          <w:sz w:val="24"/>
          <w:szCs w:val="28"/>
        </w:rPr>
        <w:t>, 2021,</w:t>
      </w:r>
      <w:r w:rsidR="003A6895" w:rsidRPr="00483F52">
        <w:rPr>
          <w:rFonts w:cstheme="minorHAnsi"/>
          <w:b/>
          <w:sz w:val="24"/>
          <w:szCs w:val="28"/>
        </w:rPr>
        <w:t xml:space="preserve"> </w:t>
      </w:r>
      <w:hyperlink r:id="rId39" w:history="1">
        <w:r w:rsidR="003A6895" w:rsidRPr="00483F52">
          <w:rPr>
            <w:rStyle w:val="Lienhypertexte"/>
            <w:rFonts w:cstheme="minorHAnsi"/>
            <w:sz w:val="24"/>
            <w:szCs w:val="28"/>
          </w:rPr>
          <w:t>https://www.crypto-farm.uk/enquete-economie-le-bitcoin-monnaie-virtuelle-mais-gouffre-environnemental-reel/</w:t>
        </w:r>
      </w:hyperlink>
      <w:r w:rsidR="003A6895" w:rsidRPr="00483F52">
        <w:rPr>
          <w:rFonts w:cstheme="minorHAnsi"/>
          <w:sz w:val="24"/>
          <w:szCs w:val="28"/>
          <w:u w:val="single"/>
        </w:rPr>
        <w:t xml:space="preserve"> </w:t>
      </w:r>
    </w:p>
    <w:p w14:paraId="47DD8A40" w14:textId="6E1A3D67" w:rsidR="00483F52" w:rsidRDefault="0038517B" w:rsidP="00056722">
      <w:pPr>
        <w:spacing w:line="360" w:lineRule="auto"/>
        <w:rPr>
          <w:rStyle w:val="Lienhypertexte"/>
          <w:rFonts w:cstheme="minorHAnsi"/>
          <w:sz w:val="24"/>
          <w:szCs w:val="28"/>
        </w:rPr>
      </w:pPr>
      <w:r w:rsidRPr="00483F52">
        <w:rPr>
          <w:rStyle w:val="Lienhypertexte"/>
          <w:rFonts w:cstheme="minorHAnsi"/>
          <w:b/>
          <w:bCs/>
          <w:color w:val="auto"/>
          <w:sz w:val="24"/>
          <w:szCs w:val="28"/>
          <w:u w:val="none"/>
        </w:rPr>
        <w:t>-</w:t>
      </w:r>
      <w:r w:rsidRPr="00483F52">
        <w:rPr>
          <w:rStyle w:val="Lienhypertexte"/>
          <w:rFonts w:cstheme="minorHAnsi"/>
          <w:b/>
          <w:bCs/>
          <w:color w:val="auto"/>
          <w:sz w:val="24"/>
          <w:szCs w:val="28"/>
          <w:u w:val="none"/>
        </w:rPr>
        <w:tab/>
      </w:r>
      <w:hyperlink r:id="rId40" w:history="1">
        <w:r w:rsidR="0091314B" w:rsidRPr="00483F52">
          <w:rPr>
            <w:rStyle w:val="Lienhypertexte"/>
            <w:rFonts w:cstheme="minorHAnsi"/>
            <w:b/>
            <w:bCs/>
            <w:color w:val="auto"/>
            <w:sz w:val="24"/>
            <w:szCs w:val="28"/>
            <w:u w:val="none"/>
          </w:rPr>
          <w:t>Crypto-monnaies : quel impact pour l’environnement ?</w:t>
        </w:r>
      </w:hyperlink>
      <w:r w:rsidR="0091314B" w:rsidRPr="00483F52">
        <w:rPr>
          <w:rFonts w:cstheme="minorHAnsi"/>
          <w:sz w:val="24"/>
          <w:szCs w:val="28"/>
        </w:rPr>
        <w:t xml:space="preserve">, </w:t>
      </w:r>
      <w:r w:rsidR="00CA52A3" w:rsidRPr="00483F52">
        <w:rPr>
          <w:rFonts w:cstheme="minorHAnsi"/>
          <w:b/>
          <w:sz w:val="24"/>
          <w:szCs w:val="28"/>
        </w:rPr>
        <w:t>vidéo</w:t>
      </w:r>
      <w:r w:rsidR="00CA52A3" w:rsidRPr="00483F52">
        <w:rPr>
          <w:rFonts w:cstheme="minorHAnsi"/>
          <w:sz w:val="24"/>
          <w:szCs w:val="28"/>
        </w:rPr>
        <w:t xml:space="preserve">, </w:t>
      </w:r>
      <w:r w:rsidR="0091314B" w:rsidRPr="00483F52">
        <w:rPr>
          <w:rFonts w:cstheme="minorHAnsi"/>
          <w:color w:val="595959" w:themeColor="text1" w:themeTint="A6"/>
          <w:sz w:val="24"/>
          <w:szCs w:val="28"/>
        </w:rPr>
        <w:t xml:space="preserve">Les échos, interview Reda Aboutika </w:t>
      </w:r>
      <w:r w:rsidR="0091314B" w:rsidRPr="00483F52">
        <w:rPr>
          <w:rFonts w:cstheme="minorHAnsi"/>
          <w:i/>
          <w:color w:val="595959" w:themeColor="text1" w:themeTint="A6"/>
          <w:sz w:val="24"/>
          <w:szCs w:val="28"/>
        </w:rPr>
        <w:t>chef analyste XTB</w:t>
      </w:r>
      <w:r w:rsidR="0091314B" w:rsidRPr="00483F52">
        <w:rPr>
          <w:rFonts w:cstheme="minorHAnsi"/>
          <w:color w:val="595959" w:themeColor="text1" w:themeTint="A6"/>
          <w:sz w:val="24"/>
          <w:szCs w:val="28"/>
        </w:rPr>
        <w:t xml:space="preserve">, </w:t>
      </w:r>
      <w:r w:rsidR="0091314B" w:rsidRPr="00483F52">
        <w:rPr>
          <w:rFonts w:cstheme="minorHAnsi"/>
          <w:sz w:val="24"/>
          <w:szCs w:val="28"/>
        </w:rPr>
        <w:t xml:space="preserve">2021, </w:t>
      </w:r>
      <w:hyperlink r:id="rId41" w:history="1">
        <w:r w:rsidR="00E67EA7" w:rsidRPr="00483F52">
          <w:rPr>
            <w:rStyle w:val="Lienhypertexte"/>
            <w:rFonts w:cstheme="minorHAnsi"/>
            <w:sz w:val="24"/>
            <w:szCs w:val="28"/>
          </w:rPr>
          <w:t>https://videos.lesechos.fr/lesechos-leparisien-evenements/investir-day/crypto-monnaies-quel-impact-pour-lenvironnement/qx83uz5</w:t>
        </w:r>
      </w:hyperlink>
    </w:p>
    <w:p w14:paraId="7FB28343" w14:textId="256B136B" w:rsidR="00483F52" w:rsidRPr="00A35A92" w:rsidRDefault="00483F52">
      <w:pPr>
        <w:rPr>
          <w:rStyle w:val="Lienhypertexte"/>
          <w:rFonts w:cstheme="minorHAnsi"/>
          <w:sz w:val="24"/>
          <w:szCs w:val="28"/>
          <w:u w:val="none"/>
        </w:rPr>
      </w:pPr>
    </w:p>
    <w:p w14:paraId="5D127E18" w14:textId="297C558F" w:rsidR="00855F90" w:rsidRPr="00A35A92" w:rsidRDefault="003D1127" w:rsidP="00855F90">
      <w:pPr>
        <w:pStyle w:val="Titre1"/>
        <w:rPr>
          <w:u w:val="none"/>
        </w:rPr>
      </w:pPr>
      <w:bookmarkStart w:id="7" w:name="_Toc95213123"/>
      <w:r w:rsidRPr="00A35A92">
        <w:rPr>
          <w:rStyle w:val="Titre1Car"/>
          <w:u w:val="none"/>
        </w:rPr>
        <w:t>La loi anti-gaspillage pour une économie circulaire (</w:t>
      </w:r>
      <w:r w:rsidR="00453108" w:rsidRPr="00A35A92">
        <w:rPr>
          <w:rStyle w:val="Titre1Car"/>
          <w:u w:val="none"/>
        </w:rPr>
        <w:t>AGEC</w:t>
      </w:r>
      <w:r w:rsidRPr="00A35A92">
        <w:rPr>
          <w:rStyle w:val="Titre1Car"/>
          <w:u w:val="none"/>
        </w:rPr>
        <w:t>)</w:t>
      </w:r>
      <w:r w:rsidR="00453108" w:rsidRPr="00A35A92">
        <w:rPr>
          <w:u w:val="none"/>
        </w:rPr>
        <w:t> :</w:t>
      </w:r>
      <w:bookmarkEnd w:id="7"/>
    </w:p>
    <w:p w14:paraId="3B3944F6" w14:textId="28E8C694" w:rsidR="00F66D11" w:rsidRPr="00216C4A" w:rsidRDefault="00CA52A3" w:rsidP="00216C4A">
      <w:pPr>
        <w:pStyle w:val="Titre2"/>
        <w:ind w:firstLine="708"/>
        <w:rPr>
          <w:color w:val="1F3864" w:themeColor="accent1" w:themeShade="80"/>
          <w:u w:val="none"/>
        </w:rPr>
      </w:pPr>
      <w:bookmarkStart w:id="8" w:name="_Toc95213124"/>
      <w:r w:rsidRPr="00A35A92">
        <w:rPr>
          <w:rStyle w:val="Lienhypertexte"/>
          <w:color w:val="1F3864" w:themeColor="accent1" w:themeShade="80"/>
          <w:u w:val="none"/>
        </w:rPr>
        <w:t>La loi AGEC :</w:t>
      </w:r>
      <w:bookmarkEnd w:id="8"/>
      <w:r w:rsidRPr="00A35A92">
        <w:rPr>
          <w:color w:val="1F3864" w:themeColor="accent1" w:themeShade="80"/>
          <w:u w:val="none"/>
        </w:rPr>
        <w:t xml:space="preserve"> </w:t>
      </w:r>
      <w:r w:rsidR="00216C4A">
        <w:rPr>
          <w:color w:val="1F3864" w:themeColor="accent1" w:themeShade="80"/>
          <w:u w:val="none"/>
        </w:rPr>
        <w:br/>
      </w:r>
    </w:p>
    <w:p w14:paraId="2A020DCE" w14:textId="46F0A80D" w:rsidR="00483F52" w:rsidRDefault="00483F52" w:rsidP="00483F52">
      <w:pPr>
        <w:spacing w:line="360" w:lineRule="auto"/>
        <w:rPr>
          <w:rFonts w:cstheme="minorHAnsi"/>
          <w:sz w:val="24"/>
          <w:szCs w:val="24"/>
        </w:rPr>
      </w:pPr>
      <w:r>
        <w:rPr>
          <w:rStyle w:val="Lienhypertexte"/>
          <w:rFonts w:cstheme="minorHAnsi"/>
          <w:b/>
          <w:bCs/>
          <w:color w:val="auto"/>
          <w:sz w:val="24"/>
          <w:szCs w:val="28"/>
          <w:u w:val="none"/>
        </w:rPr>
        <w:t>-</w:t>
      </w:r>
      <w:r>
        <w:rPr>
          <w:rStyle w:val="Lienhypertexte"/>
          <w:rFonts w:cstheme="minorHAnsi"/>
          <w:b/>
          <w:bCs/>
          <w:color w:val="auto"/>
          <w:sz w:val="24"/>
          <w:szCs w:val="28"/>
          <w:u w:val="none"/>
        </w:rPr>
        <w:tab/>
      </w:r>
      <w:r w:rsidR="00CA52A3" w:rsidRPr="00483F52">
        <w:rPr>
          <w:rFonts w:cstheme="minorHAnsi"/>
          <w:b/>
          <w:sz w:val="24"/>
          <w:szCs w:val="24"/>
        </w:rPr>
        <w:t>La loi anti-gaspillage pour une économie circulaire</w:t>
      </w:r>
      <w:r w:rsidR="00CA52A3" w:rsidRPr="00483F52">
        <w:rPr>
          <w:rFonts w:cstheme="minorHAnsi"/>
          <w:sz w:val="24"/>
          <w:szCs w:val="24"/>
        </w:rPr>
        <w:t xml:space="preserve">, </w:t>
      </w:r>
      <w:r w:rsidR="00CA52A3" w:rsidRPr="00483F52">
        <w:rPr>
          <w:rFonts w:cstheme="minorHAnsi"/>
          <w:color w:val="595959" w:themeColor="text1" w:themeTint="A6"/>
          <w:sz w:val="24"/>
          <w:szCs w:val="24"/>
        </w:rPr>
        <w:t xml:space="preserve">ministère de la transition écologique, </w:t>
      </w:r>
      <w:r w:rsidR="00CA52A3" w:rsidRPr="00483F52">
        <w:rPr>
          <w:rFonts w:cstheme="minorHAnsi"/>
          <w:sz w:val="24"/>
          <w:szCs w:val="24"/>
        </w:rPr>
        <w:t xml:space="preserve">2021, </w:t>
      </w:r>
      <w:hyperlink r:id="rId42" w:history="1">
        <w:r w:rsidR="00CA52A3" w:rsidRPr="00483F52">
          <w:rPr>
            <w:rStyle w:val="Lienhypertexte"/>
            <w:rFonts w:cstheme="minorHAnsi"/>
            <w:sz w:val="24"/>
            <w:szCs w:val="24"/>
          </w:rPr>
          <w:t>https://www.ecologie.gouv.fr/loi-anti-gaspillage-economie-circulaire-0</w:t>
        </w:r>
      </w:hyperlink>
    </w:p>
    <w:p w14:paraId="26DF209E" w14:textId="25CAD6D8" w:rsidR="00483F52" w:rsidRPr="00483F52" w:rsidRDefault="00483F52" w:rsidP="00483F52">
      <w:pPr>
        <w:spacing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>Analyse et décryptage de la loi anti-gaspillage pour une économie circulaire</w:t>
      </w:r>
      <w:r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, </w:t>
      </w:r>
      <w:r w:rsidRPr="00483F52">
        <w:rPr>
          <w:rStyle w:val="Lienhypertexte"/>
          <w:rFonts w:cstheme="minorHAnsi"/>
          <w:color w:val="595959" w:themeColor="text1" w:themeTint="A6"/>
          <w:sz w:val="24"/>
          <w:szCs w:val="28"/>
          <w:u w:val="none"/>
        </w:rPr>
        <w:t xml:space="preserve">Institut National de l’Economie Circulaire, </w:t>
      </w:r>
      <w:r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2020, </w:t>
      </w:r>
      <w:hyperlink r:id="rId43" w:history="1">
        <w:r w:rsidRPr="00483F52">
          <w:rPr>
            <w:rStyle w:val="Lienhypertexte"/>
            <w:rFonts w:cstheme="minorHAnsi"/>
            <w:sz w:val="24"/>
            <w:szCs w:val="28"/>
          </w:rPr>
          <w:t>https://institut-economie-circulaire.fr/wp-content/uploads/2020/03/mise-a-jour-decryptage-et-analyse-loi.pdf</w:t>
        </w:r>
      </w:hyperlink>
      <w:r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 </w:t>
      </w:r>
    </w:p>
    <w:p w14:paraId="5787E8B4" w14:textId="5FFFFFC8" w:rsidR="00CA52A3" w:rsidRPr="00483F52" w:rsidRDefault="00CA52A3" w:rsidP="00CA52A3">
      <w:pPr>
        <w:spacing w:line="360" w:lineRule="auto"/>
        <w:rPr>
          <w:rFonts w:cstheme="minorHAnsi"/>
          <w:sz w:val="24"/>
          <w:szCs w:val="24"/>
        </w:rPr>
      </w:pPr>
    </w:p>
    <w:p w14:paraId="6AC841ED" w14:textId="5B97D96A" w:rsidR="00855F90" w:rsidRPr="00216C4A" w:rsidRDefault="00CA52A3" w:rsidP="00216C4A">
      <w:pPr>
        <w:pStyle w:val="Titre2"/>
        <w:ind w:firstLine="708"/>
        <w:rPr>
          <w:color w:val="1F3864" w:themeColor="accent1" w:themeShade="80"/>
          <w:u w:val="none"/>
        </w:rPr>
      </w:pPr>
      <w:bookmarkStart w:id="9" w:name="_Toc95213125"/>
      <w:r w:rsidRPr="00A35A92">
        <w:rPr>
          <w:color w:val="1F3864" w:themeColor="accent1" w:themeShade="80"/>
          <w:u w:val="none"/>
        </w:rPr>
        <w:t>Indice de réparabilité:</w:t>
      </w:r>
      <w:bookmarkEnd w:id="9"/>
      <w:r w:rsidRPr="00A35A92">
        <w:rPr>
          <w:color w:val="1F3864" w:themeColor="accent1" w:themeShade="80"/>
          <w:u w:val="none"/>
        </w:rPr>
        <w:t xml:space="preserve"> </w:t>
      </w:r>
      <w:r w:rsidR="00216C4A">
        <w:rPr>
          <w:color w:val="1F3864" w:themeColor="accent1" w:themeShade="80"/>
          <w:u w:val="none"/>
        </w:rPr>
        <w:br/>
      </w:r>
    </w:p>
    <w:p w14:paraId="7E4C7E87" w14:textId="3F2D68AF" w:rsidR="00453108" w:rsidRPr="00483F52" w:rsidRDefault="00CA52A3" w:rsidP="00CA52A3">
      <w:pPr>
        <w:spacing w:line="360" w:lineRule="auto"/>
        <w:rPr>
          <w:rStyle w:val="Lienhypertexte"/>
          <w:rFonts w:cstheme="minorHAnsi"/>
          <w:b/>
          <w:color w:val="auto"/>
          <w:sz w:val="24"/>
          <w:szCs w:val="28"/>
          <w:u w:val="none"/>
        </w:rPr>
      </w:pPr>
      <w:r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>-</w:t>
      </w:r>
      <w:r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ab/>
      </w:r>
      <w:r w:rsidR="00453108"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>Indice de réparabilité</w:t>
      </w:r>
      <w:r w:rsidR="00453108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, </w:t>
      </w:r>
      <w:r w:rsidR="00453108" w:rsidRPr="00483F52">
        <w:rPr>
          <w:rStyle w:val="Lienhypertexte"/>
          <w:rFonts w:cstheme="minorHAnsi"/>
          <w:color w:val="595959" w:themeColor="text1" w:themeTint="A6"/>
          <w:sz w:val="24"/>
          <w:szCs w:val="28"/>
          <w:u w:val="none"/>
        </w:rPr>
        <w:t>ministère de la transition écologique</w:t>
      </w:r>
      <w:r w:rsidR="00A21DF6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, 2021, </w:t>
      </w:r>
      <w:hyperlink r:id="rId44" w:history="1">
        <w:r w:rsidR="00A21DF6" w:rsidRPr="00483F52">
          <w:rPr>
            <w:rStyle w:val="Lienhypertexte"/>
            <w:rFonts w:cstheme="minorHAnsi"/>
            <w:sz w:val="24"/>
            <w:szCs w:val="28"/>
          </w:rPr>
          <w:t>https://www.ecologie.gouv.fr/indice-reparabilite</w:t>
        </w:r>
      </w:hyperlink>
      <w:r w:rsidR="00A21DF6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 </w:t>
      </w:r>
    </w:p>
    <w:p w14:paraId="4005983F" w14:textId="451800C9" w:rsidR="00855F90" w:rsidRDefault="00CA52A3" w:rsidP="00CA52A3">
      <w:pPr>
        <w:spacing w:line="360" w:lineRule="auto"/>
        <w:rPr>
          <w:rStyle w:val="Lienhypertexte"/>
          <w:rFonts w:cstheme="minorHAnsi"/>
          <w:color w:val="auto"/>
          <w:sz w:val="24"/>
          <w:szCs w:val="28"/>
          <w:u w:val="none"/>
        </w:rPr>
      </w:pPr>
      <w:r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>-</w:t>
      </w:r>
      <w:r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ab/>
      </w:r>
      <w:r w:rsidR="00A21DF6"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 xml:space="preserve">Choisir un appareil avec un bon indice de réparabilité, </w:t>
      </w:r>
      <w:r w:rsidR="00A21DF6" w:rsidRPr="00483F52">
        <w:rPr>
          <w:rStyle w:val="Lienhypertexte"/>
          <w:rFonts w:cstheme="minorHAnsi"/>
          <w:color w:val="595959" w:themeColor="text1" w:themeTint="A6"/>
          <w:sz w:val="24"/>
          <w:szCs w:val="28"/>
          <w:u w:val="none"/>
        </w:rPr>
        <w:t xml:space="preserve">ADEME, </w:t>
      </w:r>
      <w:r w:rsidR="00483F52"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>contient une vidéo</w:t>
      </w:r>
      <w:r w:rsidR="00483F52">
        <w:rPr>
          <w:rStyle w:val="Lienhypertexte"/>
          <w:rFonts w:cstheme="minorHAnsi"/>
          <w:color w:val="auto"/>
          <w:sz w:val="24"/>
          <w:szCs w:val="28"/>
          <w:u w:val="none"/>
        </w:rPr>
        <w:t>,</w:t>
      </w:r>
      <w:r w:rsidR="00483F52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 </w:t>
      </w:r>
      <w:r w:rsid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2021, </w:t>
      </w:r>
      <w:hyperlink r:id="rId45" w:history="1">
        <w:r w:rsidR="00A21DF6" w:rsidRPr="00483F52">
          <w:rPr>
            <w:rStyle w:val="Lienhypertexte"/>
            <w:rFonts w:cstheme="minorHAnsi"/>
            <w:sz w:val="24"/>
            <w:szCs w:val="28"/>
          </w:rPr>
          <w:t>https://longuevieauxobjets.gouv.fr/acheter-durable/indice-de-reparabilite</w:t>
        </w:r>
      </w:hyperlink>
      <w:r w:rsidR="00A21DF6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 </w:t>
      </w:r>
    </w:p>
    <w:p w14:paraId="553501C7" w14:textId="77777777" w:rsidR="00855F90" w:rsidRPr="00483F52" w:rsidRDefault="00855F90" w:rsidP="00CA52A3">
      <w:pPr>
        <w:spacing w:line="360" w:lineRule="auto"/>
        <w:rPr>
          <w:rStyle w:val="Lienhypertexte"/>
          <w:rFonts w:cstheme="minorHAnsi"/>
          <w:color w:val="auto"/>
          <w:sz w:val="24"/>
          <w:szCs w:val="28"/>
          <w:u w:val="none"/>
        </w:rPr>
      </w:pPr>
    </w:p>
    <w:p w14:paraId="1F961E3B" w14:textId="47C46C9F" w:rsidR="00855F90" w:rsidRPr="00216C4A" w:rsidRDefault="00483F52" w:rsidP="00216C4A">
      <w:pPr>
        <w:pStyle w:val="Titre2"/>
        <w:ind w:firstLine="708"/>
        <w:rPr>
          <w:b w:val="0"/>
          <w:noProof/>
          <w:color w:val="1F3864" w:themeColor="accent1" w:themeShade="80"/>
          <w:sz w:val="32"/>
          <w:u w:val="none"/>
          <w:lang w:eastAsia="fr-FR"/>
        </w:rPr>
      </w:pPr>
      <w:bookmarkStart w:id="10" w:name="_Toc95213126"/>
      <w:r w:rsidRPr="00A35A92">
        <w:rPr>
          <w:rStyle w:val="Lienhypertexte"/>
          <w:color w:val="1F3864" w:themeColor="accent1" w:themeShade="80"/>
          <w:u w:val="none"/>
        </w:rPr>
        <w:t>Obsolescence programmée :</w:t>
      </w:r>
      <w:bookmarkEnd w:id="10"/>
      <w:r w:rsidR="00313255" w:rsidRPr="00A35A92">
        <w:rPr>
          <w:b w:val="0"/>
          <w:noProof/>
          <w:color w:val="1F3864" w:themeColor="accent1" w:themeShade="80"/>
          <w:sz w:val="32"/>
          <w:u w:val="none"/>
          <w:lang w:eastAsia="fr-FR"/>
        </w:rPr>
        <w:t xml:space="preserve"> </w:t>
      </w:r>
      <w:r w:rsidR="00216C4A">
        <w:rPr>
          <w:b w:val="0"/>
          <w:noProof/>
          <w:color w:val="1F3864" w:themeColor="accent1" w:themeShade="80"/>
          <w:sz w:val="32"/>
          <w:u w:val="none"/>
          <w:lang w:eastAsia="fr-FR"/>
        </w:rPr>
        <w:br/>
      </w:r>
    </w:p>
    <w:p w14:paraId="4B00B655" w14:textId="2FE25DF1" w:rsidR="00997172" w:rsidRPr="00483F52" w:rsidRDefault="00483F52" w:rsidP="00483F52">
      <w:pPr>
        <w:spacing w:line="360" w:lineRule="auto"/>
        <w:rPr>
          <w:rFonts w:cstheme="minorHAnsi"/>
          <w:sz w:val="24"/>
          <w:szCs w:val="24"/>
        </w:rPr>
      </w:pPr>
      <w:r w:rsidRPr="00483F52">
        <w:rPr>
          <w:rFonts w:cstheme="minorHAnsi"/>
          <w:b/>
          <w:sz w:val="24"/>
          <w:szCs w:val="24"/>
        </w:rPr>
        <w:t>-</w:t>
      </w:r>
      <w:r w:rsidRPr="00483F52">
        <w:rPr>
          <w:rFonts w:cstheme="minorHAnsi"/>
          <w:b/>
          <w:sz w:val="24"/>
          <w:szCs w:val="24"/>
        </w:rPr>
        <w:tab/>
      </w:r>
      <w:r w:rsidR="00997172" w:rsidRPr="00483F52">
        <w:rPr>
          <w:rFonts w:cstheme="minorHAnsi"/>
          <w:b/>
          <w:sz w:val="24"/>
          <w:szCs w:val="24"/>
        </w:rPr>
        <w:t xml:space="preserve">Numérique et </w:t>
      </w:r>
      <w:r w:rsidRPr="00483F52">
        <w:rPr>
          <w:rFonts w:cstheme="minorHAnsi"/>
          <w:b/>
          <w:sz w:val="24"/>
          <w:szCs w:val="24"/>
        </w:rPr>
        <w:t>Environnement:</w:t>
      </w:r>
      <w:r w:rsidR="00997172" w:rsidRPr="00483F52">
        <w:rPr>
          <w:rFonts w:cstheme="minorHAnsi"/>
          <w:b/>
          <w:sz w:val="24"/>
          <w:szCs w:val="24"/>
        </w:rPr>
        <w:t xml:space="preserve"> remise au Parlement du rapport sur </w:t>
      </w:r>
      <w:r w:rsidRPr="00483F52">
        <w:rPr>
          <w:rFonts w:cstheme="minorHAnsi"/>
          <w:b/>
          <w:sz w:val="24"/>
          <w:szCs w:val="24"/>
        </w:rPr>
        <w:t>obsolescence</w:t>
      </w:r>
      <w:r w:rsidR="00997172" w:rsidRPr="00483F52">
        <w:rPr>
          <w:rFonts w:cstheme="minorHAnsi"/>
          <w:b/>
          <w:sz w:val="24"/>
          <w:szCs w:val="24"/>
        </w:rPr>
        <w:t xml:space="preserve"> logicielle</w:t>
      </w:r>
      <w:r w:rsidR="00997172" w:rsidRPr="00483F52">
        <w:rPr>
          <w:rFonts w:cstheme="minorHAnsi"/>
          <w:sz w:val="24"/>
          <w:szCs w:val="24"/>
        </w:rPr>
        <w:t xml:space="preserve">, ministère de la transition écologique, 2021 </w:t>
      </w:r>
      <w:hyperlink r:id="rId46" w:history="1">
        <w:r w:rsidR="00997172" w:rsidRPr="00483F52">
          <w:rPr>
            <w:rStyle w:val="Lienhypertexte"/>
            <w:rFonts w:cstheme="minorHAnsi"/>
            <w:sz w:val="24"/>
            <w:szCs w:val="24"/>
          </w:rPr>
          <w:t>https://www.ecologie.gouv.fr/numerique-et-environnement-remise-au-parlement-du-rapport-sur-lobsolescence-logicielle-prevu</w:t>
        </w:r>
      </w:hyperlink>
      <w:r w:rsidR="00997172" w:rsidRPr="00483F52">
        <w:rPr>
          <w:rFonts w:cstheme="minorHAnsi"/>
          <w:sz w:val="24"/>
          <w:szCs w:val="24"/>
        </w:rPr>
        <w:t xml:space="preserve"> </w:t>
      </w:r>
    </w:p>
    <w:p w14:paraId="5E02D7E5" w14:textId="1530B88E" w:rsidR="00F62F41" w:rsidRDefault="00483F52" w:rsidP="00056722">
      <w:pPr>
        <w:spacing w:line="360" w:lineRule="auto"/>
        <w:rPr>
          <w:rStyle w:val="Lienhypertexte"/>
          <w:rFonts w:cstheme="minorHAnsi"/>
          <w:color w:val="auto"/>
          <w:sz w:val="24"/>
          <w:szCs w:val="28"/>
          <w:u w:val="none"/>
        </w:rPr>
      </w:pPr>
      <w:r>
        <w:rPr>
          <w:rStyle w:val="Lienhypertexte"/>
          <w:rFonts w:cstheme="minorHAnsi"/>
          <w:b/>
          <w:color w:val="auto"/>
          <w:sz w:val="24"/>
          <w:szCs w:val="28"/>
          <w:u w:val="none"/>
        </w:rPr>
        <w:t>-</w:t>
      </w:r>
      <w:r>
        <w:rPr>
          <w:rStyle w:val="Lienhypertexte"/>
          <w:rFonts w:cstheme="minorHAnsi"/>
          <w:b/>
          <w:color w:val="auto"/>
          <w:sz w:val="24"/>
          <w:szCs w:val="28"/>
          <w:u w:val="none"/>
        </w:rPr>
        <w:tab/>
      </w:r>
      <w:r w:rsidR="00A21DF6" w:rsidRPr="00483F52">
        <w:rPr>
          <w:rStyle w:val="Lienhypertexte"/>
          <w:rFonts w:cstheme="minorHAnsi"/>
          <w:b/>
          <w:color w:val="auto"/>
          <w:sz w:val="24"/>
          <w:szCs w:val="28"/>
          <w:u w:val="none"/>
        </w:rPr>
        <w:t>Sobriété numérique : comment lutter contre l’obsolescence programmée ?,</w:t>
      </w:r>
      <w:r w:rsidR="00A21DF6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 </w:t>
      </w:r>
      <w:r w:rsidR="00915CA0" w:rsidRPr="00483F52">
        <w:rPr>
          <w:rStyle w:val="Lienhypertexte"/>
          <w:rFonts w:cstheme="minorHAnsi"/>
          <w:color w:val="595959" w:themeColor="text1" w:themeTint="A6"/>
          <w:sz w:val="24"/>
          <w:szCs w:val="28"/>
          <w:u w:val="none"/>
        </w:rPr>
        <w:t xml:space="preserve">HAAS Avocats, </w:t>
      </w:r>
      <w:r w:rsidR="00A21DF6" w:rsidRPr="00483F52">
        <w:rPr>
          <w:rStyle w:val="Lienhypertexte"/>
          <w:rFonts w:cstheme="minorHAnsi"/>
          <w:color w:val="595959" w:themeColor="text1" w:themeTint="A6"/>
          <w:sz w:val="24"/>
          <w:szCs w:val="28"/>
          <w:u w:val="none"/>
        </w:rPr>
        <w:t>Anne-Charlotte Andrieux et Vickie Le Bert</w:t>
      </w:r>
      <w:r w:rsidR="00A21DF6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, </w:t>
      </w:r>
      <w:r w:rsidR="00915CA0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2021, </w:t>
      </w:r>
      <w:hyperlink r:id="rId47" w:history="1">
        <w:r w:rsidR="00915CA0" w:rsidRPr="00483F52">
          <w:rPr>
            <w:rStyle w:val="Lienhypertexte"/>
            <w:rFonts w:cstheme="minorHAnsi"/>
            <w:sz w:val="24"/>
            <w:szCs w:val="28"/>
          </w:rPr>
          <w:t>https://info.haas-avocats.com/droit-digital/sobriete-numerique-comment-lutter-contre-lobsolescence-logicielle</w:t>
        </w:r>
      </w:hyperlink>
      <w:r w:rsidR="00915CA0" w:rsidRPr="00483F52">
        <w:rPr>
          <w:rStyle w:val="Lienhypertexte"/>
          <w:rFonts w:cstheme="minorHAnsi"/>
          <w:color w:val="auto"/>
          <w:sz w:val="24"/>
          <w:szCs w:val="28"/>
          <w:u w:val="none"/>
        </w:rPr>
        <w:t xml:space="preserve"> </w:t>
      </w:r>
    </w:p>
    <w:p w14:paraId="0D9247DA" w14:textId="77777777" w:rsidR="00855F90" w:rsidRDefault="00855F90">
      <w:pPr>
        <w:rPr>
          <w:rStyle w:val="Lienhypertexte"/>
          <w:rFonts w:cstheme="minorHAnsi"/>
          <w:color w:val="auto"/>
          <w:sz w:val="24"/>
          <w:szCs w:val="28"/>
          <w:u w:val="none"/>
        </w:rPr>
      </w:pPr>
    </w:p>
    <w:p w14:paraId="4E1D9E45" w14:textId="2C05BA2F" w:rsidR="00F62F41" w:rsidRPr="00A35A92" w:rsidRDefault="00F62F41" w:rsidP="00F62F41">
      <w:pPr>
        <w:pStyle w:val="Titre1"/>
        <w:rPr>
          <w:u w:val="none"/>
        </w:rPr>
      </w:pPr>
      <w:bookmarkStart w:id="11" w:name="_Toc95213127"/>
      <w:r w:rsidRPr="00A35A92">
        <w:rPr>
          <w:u w:val="none"/>
        </w:rPr>
        <w:t>Se former</w:t>
      </w:r>
      <w:bookmarkEnd w:id="11"/>
      <w:r w:rsidR="002D3AB0" w:rsidRPr="00A35A92">
        <w:rPr>
          <w:u w:val="none"/>
        </w:rPr>
        <w:t> :</w:t>
      </w:r>
    </w:p>
    <w:p w14:paraId="04428B28" w14:textId="77777777" w:rsidR="00F62F41" w:rsidRPr="00F62F41" w:rsidRDefault="00F62F41" w:rsidP="00F62F41"/>
    <w:p w14:paraId="614D8DC3" w14:textId="77777777" w:rsidR="00F62F41" w:rsidRPr="00D60DF3" w:rsidRDefault="00F62F41" w:rsidP="00F62F41">
      <w:pPr>
        <w:ind w:firstLine="708"/>
        <w:jc w:val="both"/>
        <w:rPr>
          <w:rFonts w:cstheme="minorHAnsi"/>
          <w:sz w:val="24"/>
          <w:szCs w:val="24"/>
        </w:rPr>
      </w:pPr>
      <w:r w:rsidRPr="00D60DF3">
        <w:rPr>
          <w:rFonts w:cstheme="minorHAnsi"/>
          <w:b/>
          <w:sz w:val="24"/>
          <w:szCs w:val="24"/>
        </w:rPr>
        <w:t>Se former au numérique responsable en quelques minutes</w:t>
      </w:r>
      <w:r w:rsidRPr="00D60DF3">
        <w:rPr>
          <w:rFonts w:cstheme="minorHAnsi"/>
          <w:sz w:val="24"/>
          <w:szCs w:val="24"/>
        </w:rPr>
        <w:t xml:space="preserve">, </w:t>
      </w:r>
      <w:r w:rsidRPr="00D60DF3">
        <w:rPr>
          <w:rFonts w:cstheme="minorHAnsi"/>
          <w:color w:val="595959" w:themeColor="text1" w:themeTint="A6"/>
          <w:sz w:val="24"/>
          <w:szCs w:val="24"/>
        </w:rPr>
        <w:t xml:space="preserve">MOOC développé par l’Institut du Numérique Responsable (INR) et La Rochelle Université, soutenu par l’ADEME, 2020 </w:t>
      </w:r>
      <w:r w:rsidRPr="00D60DF3">
        <w:rPr>
          <w:rFonts w:cstheme="minorHAnsi"/>
          <w:color w:val="595959" w:themeColor="text1" w:themeTint="A6"/>
          <w:sz w:val="24"/>
          <w:szCs w:val="24"/>
        </w:rPr>
        <w:tab/>
      </w:r>
      <w:r w:rsidRPr="00D60DF3">
        <w:rPr>
          <w:rStyle w:val="Lienhypertexte"/>
          <w:rFonts w:cstheme="minorHAnsi"/>
          <w:color w:val="595959" w:themeColor="text1" w:themeTint="A6"/>
          <w:sz w:val="24"/>
          <w:szCs w:val="24"/>
        </w:rPr>
        <w:br/>
      </w:r>
      <w:r w:rsidRPr="00D60DF3">
        <w:rPr>
          <w:rFonts w:cstheme="minorHAnsi"/>
          <w:sz w:val="24"/>
          <w:szCs w:val="24"/>
        </w:rPr>
        <w:t>-</w:t>
      </w:r>
      <w:hyperlink r:id="rId48" w:anchor="/lessons/bDX6VG7PfIzFv25elcGPcWZC03RorRUC" w:history="1">
        <w:r w:rsidRPr="00D60DF3">
          <w:rPr>
            <w:rStyle w:val="Lienhypertexte"/>
            <w:rFonts w:cstheme="minorHAnsi"/>
            <w:sz w:val="24"/>
            <w:szCs w:val="24"/>
          </w:rPr>
          <w:t>https://www.academie-nr.org/sensibilisation/#/lessons/bDX6VG7PfIzFv25elcGPcWZC03RorRUC</w:t>
        </w:r>
      </w:hyperlink>
      <w:r w:rsidRPr="00D60DF3">
        <w:rPr>
          <w:rFonts w:cstheme="minorHAnsi"/>
          <w:sz w:val="24"/>
          <w:szCs w:val="24"/>
        </w:rPr>
        <w:t xml:space="preserve"> </w:t>
      </w:r>
      <w:r w:rsidRPr="00D60DF3">
        <w:rPr>
          <w:rFonts w:cstheme="minorHAnsi"/>
          <w:sz w:val="24"/>
          <w:szCs w:val="24"/>
        </w:rPr>
        <w:tab/>
      </w:r>
      <w:r w:rsidRPr="00D60DF3">
        <w:rPr>
          <w:rFonts w:cstheme="minorHAnsi"/>
          <w:sz w:val="24"/>
          <w:szCs w:val="24"/>
        </w:rPr>
        <w:br/>
      </w:r>
      <w:r w:rsidRPr="00D60DF3">
        <w:rPr>
          <w:rFonts w:cstheme="minorHAnsi"/>
          <w:b/>
          <w:sz w:val="24"/>
          <w:szCs w:val="24"/>
        </w:rPr>
        <w:t xml:space="preserve">MOOC </w:t>
      </w:r>
      <w:r w:rsidRPr="00D60DF3">
        <w:rPr>
          <w:rFonts w:cstheme="minorHAnsi"/>
          <w:sz w:val="24"/>
          <w:szCs w:val="24"/>
        </w:rPr>
        <w:t>Sensibilisation, 30min</w:t>
      </w:r>
      <w:r w:rsidRPr="00D60DF3">
        <w:rPr>
          <w:rFonts w:cstheme="minorHAnsi"/>
          <w:sz w:val="24"/>
          <w:szCs w:val="24"/>
        </w:rPr>
        <w:tab/>
      </w:r>
      <w:r w:rsidRPr="00D60DF3">
        <w:rPr>
          <w:rFonts w:cstheme="minorHAnsi"/>
          <w:sz w:val="24"/>
          <w:szCs w:val="24"/>
        </w:rPr>
        <w:br/>
        <w:t>-</w:t>
      </w:r>
      <w:hyperlink r:id="rId49" w:history="1">
        <w:r w:rsidRPr="00D60DF3">
          <w:rPr>
            <w:rStyle w:val="Lienhypertexte"/>
            <w:rFonts w:cstheme="minorHAnsi"/>
            <w:sz w:val="24"/>
            <w:szCs w:val="24"/>
          </w:rPr>
          <w:t>https://agirpourlatransition.ademe.fr/particuliers/former-numerique-responsable-quelques-minutes</w:t>
        </w:r>
      </w:hyperlink>
      <w:r w:rsidRPr="00D60DF3">
        <w:rPr>
          <w:rFonts w:cstheme="minorHAnsi"/>
          <w:sz w:val="24"/>
          <w:szCs w:val="24"/>
        </w:rPr>
        <w:t xml:space="preserve"> </w:t>
      </w:r>
      <w:r w:rsidRPr="00D60DF3">
        <w:rPr>
          <w:rFonts w:cstheme="minorHAnsi"/>
          <w:color w:val="0563C1" w:themeColor="hyperlink"/>
          <w:sz w:val="24"/>
          <w:szCs w:val="24"/>
        </w:rPr>
        <w:tab/>
      </w:r>
      <w:r w:rsidRPr="00D60DF3">
        <w:rPr>
          <w:rFonts w:cstheme="minorHAnsi"/>
          <w:color w:val="0563C1" w:themeColor="hyperlink"/>
          <w:sz w:val="24"/>
          <w:szCs w:val="24"/>
        </w:rPr>
        <w:tab/>
      </w:r>
      <w:r w:rsidRPr="00D60DF3">
        <w:rPr>
          <w:rFonts w:cstheme="minorHAnsi"/>
          <w:color w:val="0563C1" w:themeColor="hyperlink"/>
          <w:sz w:val="24"/>
          <w:szCs w:val="24"/>
        </w:rPr>
        <w:tab/>
      </w:r>
      <w:r w:rsidRPr="00D60DF3">
        <w:rPr>
          <w:rFonts w:cstheme="minorHAnsi"/>
          <w:color w:val="0563C1" w:themeColor="hyperlink"/>
          <w:sz w:val="24"/>
          <w:szCs w:val="24"/>
        </w:rPr>
        <w:tab/>
      </w:r>
      <w:r w:rsidRPr="00D60DF3">
        <w:rPr>
          <w:rFonts w:cstheme="minorHAnsi"/>
          <w:color w:val="0563C1" w:themeColor="hyperlink"/>
          <w:sz w:val="24"/>
          <w:szCs w:val="24"/>
        </w:rPr>
        <w:tab/>
      </w:r>
      <w:r w:rsidRPr="00D60DF3">
        <w:rPr>
          <w:rFonts w:cstheme="minorHAnsi"/>
          <w:color w:val="0563C1" w:themeColor="hyperlink"/>
          <w:sz w:val="24"/>
          <w:szCs w:val="24"/>
        </w:rPr>
        <w:tab/>
      </w:r>
      <w:r w:rsidRPr="00D60DF3">
        <w:rPr>
          <w:rFonts w:cstheme="minorHAnsi"/>
          <w:color w:val="0563C1" w:themeColor="hyperlink"/>
          <w:sz w:val="24"/>
          <w:szCs w:val="24"/>
        </w:rPr>
        <w:br/>
      </w:r>
      <w:r w:rsidRPr="00D60DF3">
        <w:rPr>
          <w:rFonts w:cstheme="minorHAnsi"/>
          <w:b/>
          <w:sz w:val="24"/>
          <w:szCs w:val="24"/>
        </w:rPr>
        <w:t xml:space="preserve">MOOC </w:t>
      </w:r>
      <w:r w:rsidRPr="00D60DF3">
        <w:rPr>
          <w:rFonts w:cstheme="minorHAnsi"/>
          <w:sz w:val="24"/>
          <w:szCs w:val="24"/>
        </w:rPr>
        <w:t xml:space="preserve">5h, en plusieurs modules indépendants </w:t>
      </w:r>
    </w:p>
    <w:p w14:paraId="774463BA" w14:textId="77777777" w:rsidR="00F62F41" w:rsidRPr="00D60DF3" w:rsidRDefault="00F62F41" w:rsidP="00F62F41">
      <w:pPr>
        <w:ind w:firstLine="708"/>
        <w:rPr>
          <w:rFonts w:cstheme="minorHAnsi"/>
          <w:sz w:val="24"/>
          <w:szCs w:val="24"/>
        </w:rPr>
      </w:pPr>
      <w:r w:rsidRPr="00D60DF3">
        <w:rPr>
          <w:rFonts w:cstheme="minorHAnsi"/>
          <w:b/>
          <w:bCs/>
          <w:sz w:val="24"/>
          <w:szCs w:val="24"/>
        </w:rPr>
        <w:t xml:space="preserve">Impacts environnementaux du numérique, </w:t>
      </w:r>
      <w:r w:rsidRPr="00D60DF3">
        <w:rPr>
          <w:rFonts w:cstheme="minorHAnsi"/>
          <w:color w:val="595959" w:themeColor="text1" w:themeTint="A6"/>
          <w:sz w:val="24"/>
          <w:szCs w:val="24"/>
        </w:rPr>
        <w:t>Fun</w:t>
      </w:r>
      <w:r w:rsidRPr="00D60DF3">
        <w:rPr>
          <w:rFonts w:cstheme="minorHAnsi"/>
          <w:b/>
          <w:color w:val="595959" w:themeColor="text1" w:themeTint="A6"/>
          <w:sz w:val="24"/>
          <w:szCs w:val="24"/>
        </w:rPr>
        <w:t xml:space="preserve"> MOOC</w:t>
      </w:r>
      <w:r w:rsidRPr="00D60DF3">
        <w:rPr>
          <w:rFonts w:cstheme="minorHAnsi"/>
          <w:color w:val="595959" w:themeColor="text1" w:themeTint="A6"/>
          <w:sz w:val="24"/>
          <w:szCs w:val="24"/>
        </w:rPr>
        <w:t>, par l’INRIA Institut National de la Recherche en Informatique et en Automatique</w:t>
      </w:r>
      <w:r w:rsidRPr="00D60DF3">
        <w:rPr>
          <w:rFonts w:cstheme="minorHAnsi"/>
          <w:sz w:val="24"/>
          <w:szCs w:val="24"/>
        </w:rPr>
        <w:t xml:space="preserve">, </w:t>
      </w:r>
      <w:hyperlink r:id="rId50" w:history="1">
        <w:r w:rsidRPr="00D60DF3">
          <w:rPr>
            <w:rStyle w:val="Lienhypertexte"/>
            <w:rFonts w:cstheme="minorHAnsi"/>
            <w:sz w:val="24"/>
            <w:szCs w:val="24"/>
          </w:rPr>
          <w:t>https://www.fun-mooc.fr/fr/cours/impacts-environnementaux-du-numerique/</w:t>
        </w:r>
      </w:hyperlink>
      <w:r w:rsidRPr="00D60DF3">
        <w:rPr>
          <w:rFonts w:cstheme="minorHAnsi"/>
          <w:sz w:val="24"/>
          <w:szCs w:val="24"/>
        </w:rPr>
        <w:t xml:space="preserve"> </w:t>
      </w:r>
    </w:p>
    <w:p w14:paraId="15B2DA5F" w14:textId="77777777" w:rsidR="00F62F41" w:rsidRPr="00D60DF3" w:rsidRDefault="00F62F41" w:rsidP="00F62F41">
      <w:pPr>
        <w:ind w:firstLine="708"/>
        <w:rPr>
          <w:rFonts w:cstheme="minorHAnsi"/>
          <w:sz w:val="24"/>
          <w:szCs w:val="24"/>
        </w:rPr>
      </w:pPr>
      <w:r w:rsidRPr="00D60DF3">
        <w:rPr>
          <w:rFonts w:cstheme="minorHAnsi"/>
          <w:b/>
          <w:sz w:val="24"/>
          <w:szCs w:val="24"/>
        </w:rPr>
        <w:t>La fresque du numérique au sein de votre entreprise ou organisation publique</w:t>
      </w:r>
      <w:r w:rsidRPr="00D60DF3">
        <w:rPr>
          <w:rFonts w:cstheme="minorHAnsi"/>
          <w:sz w:val="24"/>
          <w:szCs w:val="24"/>
        </w:rPr>
        <w:t xml:space="preserve">, </w:t>
      </w:r>
      <w:r w:rsidRPr="00D60DF3">
        <w:rPr>
          <w:rFonts w:cstheme="minorHAnsi"/>
          <w:color w:val="595959" w:themeColor="text1" w:themeTint="A6"/>
          <w:sz w:val="24"/>
          <w:szCs w:val="24"/>
        </w:rPr>
        <w:t>la fresque numérique</w:t>
      </w:r>
      <w:r w:rsidRPr="00D60DF3">
        <w:rPr>
          <w:rFonts w:cstheme="minorHAnsi"/>
          <w:sz w:val="24"/>
          <w:szCs w:val="24"/>
        </w:rPr>
        <w:t xml:space="preserve">, </w:t>
      </w:r>
      <w:hyperlink r:id="rId51" w:anchor="decouvre" w:history="1">
        <w:r w:rsidRPr="00D60DF3">
          <w:rPr>
            <w:rStyle w:val="Lienhypertexte"/>
            <w:rFonts w:cstheme="minorHAnsi"/>
            <w:sz w:val="24"/>
            <w:szCs w:val="24"/>
          </w:rPr>
          <w:t>https://fresquedunumerique.org/entreprises.html#decouvre</w:t>
        </w:r>
      </w:hyperlink>
      <w:r w:rsidRPr="00D60DF3">
        <w:rPr>
          <w:rFonts w:cstheme="minorHAnsi"/>
          <w:sz w:val="24"/>
          <w:szCs w:val="24"/>
        </w:rPr>
        <w:t xml:space="preserve">  </w:t>
      </w:r>
      <w:r w:rsidRPr="00D60DF3">
        <w:rPr>
          <w:rFonts w:cstheme="minorHAnsi"/>
          <w:sz w:val="24"/>
          <w:szCs w:val="24"/>
        </w:rPr>
        <w:tab/>
      </w:r>
    </w:p>
    <w:p w14:paraId="09703579" w14:textId="77777777" w:rsidR="00F62F41" w:rsidRPr="00B751C0" w:rsidRDefault="00F62F41" w:rsidP="00F62F41">
      <w:pPr>
        <w:ind w:firstLine="708"/>
        <w:rPr>
          <w:rFonts w:cstheme="minorHAnsi"/>
          <w:sz w:val="24"/>
          <w:szCs w:val="24"/>
        </w:rPr>
      </w:pPr>
    </w:p>
    <w:p w14:paraId="30C016F5" w14:textId="2E50D57D" w:rsidR="00F62F41" w:rsidRPr="00A35A92" w:rsidRDefault="0088068F" w:rsidP="00F62F41">
      <w:pPr>
        <w:pStyle w:val="Titre1"/>
        <w:rPr>
          <w:u w:val="none"/>
        </w:rPr>
      </w:pPr>
      <w:bookmarkStart w:id="12" w:name="_Toc95213128"/>
      <w:r w:rsidRPr="00A35A92">
        <w:rPr>
          <w:u w:val="none"/>
        </w:rPr>
        <w:t>Agir d</w:t>
      </w:r>
      <w:r w:rsidR="00F62F41" w:rsidRPr="00A35A92">
        <w:rPr>
          <w:u w:val="none"/>
        </w:rPr>
        <w:t>ans votre organisation :</w:t>
      </w:r>
      <w:bookmarkEnd w:id="12"/>
    </w:p>
    <w:p w14:paraId="7B02FF20" w14:textId="77777777" w:rsidR="00F62F41" w:rsidRPr="00F62F41" w:rsidRDefault="00F62F41" w:rsidP="00F62F41"/>
    <w:p w14:paraId="543D9117" w14:textId="77777777" w:rsidR="00F62F41" w:rsidRPr="00D60DF3" w:rsidRDefault="00F62F41" w:rsidP="00F62F41">
      <w:pPr>
        <w:spacing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D60DF3">
        <w:rPr>
          <w:rFonts w:cstheme="minorHAnsi"/>
          <w:b/>
          <w:bCs/>
          <w:sz w:val="24"/>
          <w:szCs w:val="24"/>
        </w:rPr>
        <w:t xml:space="preserve">Institut du Numérique responsable </w:t>
      </w:r>
      <w:r>
        <w:rPr>
          <w:rFonts w:cstheme="minorHAnsi"/>
          <w:b/>
          <w:bCs/>
          <w:sz w:val="24"/>
          <w:szCs w:val="24"/>
        </w:rPr>
        <w:t xml:space="preserve">INR, </w:t>
      </w:r>
      <w:r w:rsidRPr="00D60DF3">
        <w:rPr>
          <w:rFonts w:cstheme="minorHAnsi"/>
          <w:bCs/>
          <w:i/>
          <w:color w:val="404040" w:themeColor="text1" w:themeTint="BF"/>
          <w:sz w:val="24"/>
          <w:szCs w:val="24"/>
        </w:rPr>
        <w:t>créé en 2018 anciennement le Club GreenIT, l’INR est une association d’entreprises et organisations qui travaillent autour de trois enjeux à savoir réduire l’empreinte du numérique, création d’innovation par le numérique et la capacité de ce dernier à réduire l’empreinte de l’humanité</w:t>
      </w:r>
      <w:r w:rsidRPr="00D60DF3">
        <w:rPr>
          <w:rFonts w:cstheme="minorHAnsi"/>
          <w:bCs/>
          <w:sz w:val="24"/>
          <w:szCs w:val="24"/>
        </w:rPr>
        <w:t xml:space="preserve">, </w:t>
      </w:r>
      <w:hyperlink r:id="rId52" w:history="1">
        <w:r w:rsidRPr="00D60DF3">
          <w:rPr>
            <w:rStyle w:val="Lienhypertexte"/>
            <w:rFonts w:cstheme="minorHAnsi"/>
            <w:bCs/>
            <w:sz w:val="24"/>
            <w:szCs w:val="24"/>
          </w:rPr>
          <w:t>https://institutnr.org/</w:t>
        </w:r>
      </w:hyperlink>
      <w:r w:rsidRPr="00D60DF3">
        <w:rPr>
          <w:rFonts w:cstheme="minorHAnsi"/>
          <w:bCs/>
          <w:sz w:val="24"/>
          <w:szCs w:val="24"/>
        </w:rPr>
        <w:t xml:space="preserve"> </w:t>
      </w:r>
    </w:p>
    <w:p w14:paraId="58F40242" w14:textId="77777777" w:rsidR="00F62F41" w:rsidRPr="00D60DF3" w:rsidRDefault="00F62F41" w:rsidP="00F62F4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D60DF3">
        <w:rPr>
          <w:rFonts w:cstheme="minorHAnsi"/>
          <w:b/>
          <w:sz w:val="24"/>
          <w:szCs w:val="24"/>
        </w:rPr>
        <w:t>La chartre numérique responsable</w:t>
      </w:r>
      <w:r w:rsidRPr="00D60DF3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Pr="00D60DF3">
        <w:rPr>
          <w:rFonts w:cstheme="minorHAnsi"/>
          <w:color w:val="595959" w:themeColor="text1" w:themeTint="A6"/>
          <w:sz w:val="24"/>
          <w:szCs w:val="24"/>
        </w:rPr>
        <w:t xml:space="preserve">INR Institut du Numérique Responsable, </w:t>
      </w:r>
      <w:r w:rsidRPr="00D60DF3">
        <w:rPr>
          <w:rFonts w:cstheme="minorHAnsi"/>
          <w:sz w:val="24"/>
          <w:szCs w:val="24"/>
        </w:rPr>
        <w:t xml:space="preserve">2021, </w:t>
      </w:r>
      <w:hyperlink r:id="rId53" w:history="1">
        <w:r w:rsidRPr="00D60DF3">
          <w:rPr>
            <w:rStyle w:val="Lienhypertexte"/>
            <w:rFonts w:cstheme="minorHAnsi"/>
            <w:sz w:val="24"/>
            <w:szCs w:val="24"/>
          </w:rPr>
          <w:t>https://charte.institutnr.org/wp-content/uploads/2020/10/charte-inr-numerique-responsable.pdf</w:t>
        </w:r>
      </w:hyperlink>
      <w:r w:rsidRPr="00D60DF3">
        <w:rPr>
          <w:rFonts w:cstheme="minorHAnsi"/>
          <w:sz w:val="24"/>
          <w:szCs w:val="24"/>
        </w:rPr>
        <w:t xml:space="preserve"> </w:t>
      </w:r>
    </w:p>
    <w:p w14:paraId="24079531" w14:textId="77777777" w:rsidR="00F62F41" w:rsidRPr="00D60DF3" w:rsidRDefault="00F62F41" w:rsidP="00F62F41">
      <w:pPr>
        <w:ind w:firstLine="708"/>
        <w:jc w:val="both"/>
        <w:rPr>
          <w:rFonts w:cstheme="minorHAnsi"/>
          <w:iCs/>
          <w:sz w:val="24"/>
          <w:szCs w:val="24"/>
        </w:rPr>
      </w:pPr>
      <w:r w:rsidRPr="00D60DF3">
        <w:rPr>
          <w:rFonts w:cstheme="minorHAnsi"/>
          <w:b/>
          <w:iCs/>
          <w:sz w:val="24"/>
          <w:szCs w:val="24"/>
        </w:rPr>
        <w:t xml:space="preserve">Le label NR </w:t>
      </w:r>
      <w:r w:rsidRPr="00D60DF3">
        <w:rPr>
          <w:rFonts w:cstheme="minorHAnsi"/>
          <w:i/>
          <w:iCs/>
          <w:color w:val="595959" w:themeColor="text1" w:themeTint="A6"/>
          <w:sz w:val="24"/>
          <w:szCs w:val="24"/>
        </w:rPr>
        <w:t>Pour réduire l’impact du numérique, le label créé en 2021 se veut accessible à tous dans le but de réduire progressivement l’impact du numérique_ construit par l’INR en partenariat avec l’ADEME, WWF, et le ministère de la Transition Ecologique et Solidaire</w:t>
      </w:r>
      <w:r w:rsidRPr="00D60DF3">
        <w:rPr>
          <w:rFonts w:cstheme="minorHAnsi"/>
          <w:iCs/>
          <w:color w:val="595959" w:themeColor="text1" w:themeTint="A6"/>
          <w:sz w:val="24"/>
          <w:szCs w:val="24"/>
        </w:rPr>
        <w:t xml:space="preserve">, </w:t>
      </w:r>
      <w:r w:rsidRPr="00D60DF3">
        <w:rPr>
          <w:rFonts w:cstheme="minorHAnsi"/>
          <w:iCs/>
          <w:sz w:val="24"/>
          <w:szCs w:val="24"/>
        </w:rPr>
        <w:t xml:space="preserve">2022, </w:t>
      </w:r>
      <w:hyperlink r:id="rId54" w:history="1">
        <w:r w:rsidRPr="00D60DF3">
          <w:rPr>
            <w:rStyle w:val="Lienhypertexte"/>
            <w:rFonts w:cstheme="minorHAnsi"/>
            <w:iCs/>
            <w:sz w:val="24"/>
            <w:szCs w:val="24"/>
          </w:rPr>
          <w:t>https://label-nr.fr/</w:t>
        </w:r>
      </w:hyperlink>
      <w:r w:rsidRPr="00D60DF3">
        <w:rPr>
          <w:rFonts w:cstheme="minorHAnsi"/>
          <w:iCs/>
          <w:sz w:val="24"/>
          <w:szCs w:val="24"/>
        </w:rPr>
        <w:t xml:space="preserve"> </w:t>
      </w:r>
    </w:p>
    <w:p w14:paraId="51F32BE7" w14:textId="77777777" w:rsidR="00F62F41" w:rsidRPr="00D60DF3" w:rsidRDefault="00F62F41" w:rsidP="00F62F41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D60DF3">
        <w:rPr>
          <w:rFonts w:cstheme="minorHAnsi"/>
          <w:b/>
          <w:sz w:val="24"/>
          <w:szCs w:val="24"/>
        </w:rPr>
        <w:t>Feuille de route : Numérique et environnement faisons converger les transitions</w:t>
      </w:r>
      <w:r w:rsidRPr="00D60DF3">
        <w:rPr>
          <w:rFonts w:cstheme="minorHAnsi"/>
          <w:sz w:val="24"/>
          <w:szCs w:val="24"/>
        </w:rPr>
        <w:t xml:space="preserve">, </w:t>
      </w:r>
      <w:r w:rsidRPr="00D60DF3">
        <w:rPr>
          <w:rFonts w:cstheme="minorHAnsi"/>
          <w:color w:val="595959" w:themeColor="text1" w:themeTint="A6"/>
          <w:sz w:val="24"/>
          <w:szCs w:val="24"/>
        </w:rPr>
        <w:t>feuille de route gouvernementale</w:t>
      </w:r>
      <w:r w:rsidRPr="00D60DF3">
        <w:rPr>
          <w:rFonts w:cstheme="minorHAnsi"/>
          <w:sz w:val="24"/>
          <w:szCs w:val="24"/>
        </w:rPr>
        <w:t xml:space="preserve">, 2021, </w:t>
      </w:r>
      <w:hyperlink r:id="rId55" w:history="1">
        <w:r w:rsidRPr="00D60DF3">
          <w:rPr>
            <w:rStyle w:val="Lienhypertexte"/>
            <w:rFonts w:cstheme="minorHAnsi"/>
            <w:sz w:val="24"/>
            <w:szCs w:val="24"/>
          </w:rPr>
          <w:t>https://www.economie.gouv.fr/files/files/PDF/2021/Feuille_de_route_Numerique_Environnement_vremerciement1802.pdf</w:t>
        </w:r>
      </w:hyperlink>
      <w:r w:rsidRPr="00D60DF3">
        <w:rPr>
          <w:rFonts w:cstheme="minorHAnsi"/>
          <w:sz w:val="24"/>
          <w:szCs w:val="24"/>
        </w:rPr>
        <w:t xml:space="preserve"> </w:t>
      </w:r>
    </w:p>
    <w:p w14:paraId="78E8121C" w14:textId="77777777" w:rsidR="00F62F41" w:rsidRPr="00D60DF3" w:rsidRDefault="00F62F41" w:rsidP="00F62F41">
      <w:pPr>
        <w:ind w:firstLine="708"/>
        <w:jc w:val="both"/>
        <w:rPr>
          <w:rFonts w:cstheme="minorHAnsi"/>
          <w:sz w:val="24"/>
          <w:szCs w:val="24"/>
        </w:rPr>
      </w:pPr>
      <w:r w:rsidRPr="00D60DF3">
        <w:rPr>
          <w:rFonts w:cstheme="minorHAnsi"/>
          <w:b/>
          <w:sz w:val="24"/>
          <w:szCs w:val="24"/>
        </w:rPr>
        <w:t xml:space="preserve">Mission interministérielle </w:t>
      </w:r>
      <w:r w:rsidRPr="00D60DF3">
        <w:rPr>
          <w:rFonts w:cstheme="minorHAnsi"/>
          <w:i/>
          <w:color w:val="404040" w:themeColor="text1" w:themeTint="BF"/>
          <w:sz w:val="24"/>
          <w:szCs w:val="24"/>
        </w:rPr>
        <w:t>c</w:t>
      </w:r>
      <w:r w:rsidRPr="00D60DF3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ette mission « Green Tech » vise une réduction de l’empreinte carbone par des actions de type sensibilisation des agents des services publics aux écogestes et à l’usage de </w:t>
      </w:r>
      <w:r>
        <w:rPr>
          <w:rFonts w:cstheme="minorHAnsi"/>
          <w:bCs/>
          <w:i/>
          <w:color w:val="404040" w:themeColor="text1" w:themeTint="BF"/>
          <w:sz w:val="24"/>
          <w:szCs w:val="24"/>
        </w:rPr>
        <w:t>produits</w:t>
      </w:r>
      <w:r w:rsidRPr="00D60DF3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 reconditionné</w:t>
      </w:r>
      <w:r>
        <w:rPr>
          <w:rFonts w:cstheme="minorHAnsi"/>
          <w:bCs/>
          <w:i/>
          <w:color w:val="404040" w:themeColor="text1" w:themeTint="BF"/>
          <w:sz w:val="24"/>
          <w:szCs w:val="24"/>
        </w:rPr>
        <w:t>s</w:t>
      </w:r>
      <w:r w:rsidRPr="00D60DF3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 </w:t>
      </w:r>
      <w:hyperlink r:id="rId56" w:history="1">
        <w:r w:rsidRPr="00D60DF3">
          <w:rPr>
            <w:rStyle w:val="Lienhypertexte"/>
            <w:rFonts w:cstheme="minorHAnsi"/>
            <w:szCs w:val="24"/>
          </w:rPr>
          <w:t>https://ecoresponsable.numerique.gouv.fr/a-propos/</w:t>
        </w:r>
      </w:hyperlink>
      <w:r w:rsidRPr="00D60DF3">
        <w:rPr>
          <w:rFonts w:cstheme="minorHAnsi"/>
          <w:bCs/>
          <w:i/>
          <w:color w:val="404040" w:themeColor="text1" w:themeTint="BF"/>
          <w:sz w:val="24"/>
          <w:szCs w:val="24"/>
        </w:rPr>
        <w:t>,</w:t>
      </w:r>
      <w:r w:rsidRPr="00D60DF3">
        <w:rPr>
          <w:rFonts w:cstheme="minorHAnsi"/>
          <w:bCs/>
          <w:color w:val="404040" w:themeColor="text1" w:themeTint="BF"/>
          <w:sz w:val="24"/>
          <w:szCs w:val="24"/>
        </w:rPr>
        <w:t xml:space="preserve"> </w:t>
      </w:r>
      <w:r w:rsidRPr="00D60DF3">
        <w:rPr>
          <w:rFonts w:cstheme="minorHAnsi"/>
          <w:sz w:val="24"/>
          <w:szCs w:val="24"/>
        </w:rPr>
        <w:t>2021 :</w:t>
      </w:r>
      <w:r w:rsidRPr="00D60DF3">
        <w:rPr>
          <w:rFonts w:cstheme="minorHAnsi"/>
          <w:b/>
          <w:bCs/>
          <w:sz w:val="24"/>
          <w:szCs w:val="24"/>
        </w:rPr>
        <w:t>-Achats numériques responsables</w:t>
      </w:r>
      <w:r w:rsidRPr="00D60DF3">
        <w:rPr>
          <w:rFonts w:cstheme="minorHAnsi"/>
          <w:b/>
          <w:bCs/>
          <w:sz w:val="24"/>
          <w:szCs w:val="24"/>
        </w:rPr>
        <w:tab/>
        <w:t xml:space="preserve"> </w:t>
      </w:r>
      <w:hyperlink r:id="rId57" w:history="1">
        <w:r w:rsidRPr="00D60DF3">
          <w:rPr>
            <w:rStyle w:val="Lienhypertexte"/>
            <w:rFonts w:cstheme="minorHAnsi"/>
            <w:bCs/>
            <w:sz w:val="24"/>
            <w:szCs w:val="24"/>
          </w:rPr>
          <w:t>https://ecoresponsable.numerique.gouv.fr/publications/guide-pratique-achats-numeriques-responsables/</w:t>
        </w:r>
      </w:hyperlink>
      <w:r w:rsidRPr="00D60DF3">
        <w:rPr>
          <w:rFonts w:cstheme="minorHAnsi"/>
          <w:bCs/>
          <w:sz w:val="24"/>
          <w:szCs w:val="24"/>
        </w:rPr>
        <w:t xml:space="preserve"> </w:t>
      </w:r>
    </w:p>
    <w:p w14:paraId="7A0BAA2A" w14:textId="77777777" w:rsidR="00F62F41" w:rsidRPr="00D60DF3" w:rsidRDefault="00F62F41" w:rsidP="00F62F41">
      <w:pPr>
        <w:ind w:firstLine="708"/>
        <w:rPr>
          <w:rFonts w:cstheme="minorHAnsi"/>
          <w:bCs/>
          <w:sz w:val="24"/>
          <w:szCs w:val="24"/>
        </w:rPr>
      </w:pPr>
      <w:r w:rsidRPr="00D60DF3">
        <w:rPr>
          <w:rFonts w:cstheme="minorHAnsi"/>
          <w:b/>
          <w:bCs/>
          <w:sz w:val="24"/>
          <w:szCs w:val="24"/>
        </w:rPr>
        <w:t xml:space="preserve">-Référentiel général d'écoconception de services numériques (RGESN) </w:t>
      </w:r>
      <w:hyperlink r:id="rId58" w:history="1">
        <w:r w:rsidRPr="00D60DF3">
          <w:rPr>
            <w:rStyle w:val="Lienhypertexte"/>
            <w:rFonts w:cstheme="minorHAnsi"/>
            <w:bCs/>
            <w:sz w:val="24"/>
            <w:szCs w:val="24"/>
          </w:rPr>
          <w:t>https://ecoresponsable.numerique.gouv.fr/publications/referentiel-general-ecoconception/</w:t>
        </w:r>
      </w:hyperlink>
      <w:r w:rsidRPr="00D60DF3">
        <w:rPr>
          <w:rFonts w:cstheme="minorHAnsi"/>
          <w:bCs/>
          <w:sz w:val="24"/>
          <w:szCs w:val="24"/>
        </w:rPr>
        <w:t xml:space="preserve">  </w:t>
      </w:r>
    </w:p>
    <w:p w14:paraId="2C8BFFF9" w14:textId="77777777" w:rsidR="00F62F41" w:rsidRPr="00D60DF3" w:rsidRDefault="00F62F41" w:rsidP="00F62F41">
      <w:pPr>
        <w:ind w:firstLine="708"/>
        <w:rPr>
          <w:rFonts w:cstheme="minorHAnsi"/>
          <w:sz w:val="24"/>
          <w:szCs w:val="24"/>
        </w:rPr>
      </w:pPr>
    </w:p>
    <w:p w14:paraId="11E7D0E5" w14:textId="38FF456C" w:rsidR="00F62F41" w:rsidRPr="00A35A92" w:rsidRDefault="00F62F41" w:rsidP="00A35A92">
      <w:pPr>
        <w:ind w:firstLine="708"/>
        <w:rPr>
          <w:b/>
          <w:color w:val="FFFFFF" w:themeColor="background1"/>
          <w:sz w:val="28"/>
        </w:rPr>
      </w:pPr>
      <w:bookmarkStart w:id="13" w:name="_Toc95213129"/>
      <w:r w:rsidRPr="00A35A92">
        <w:rPr>
          <w:rStyle w:val="Titre1Car"/>
          <w:u w:val="none"/>
        </w:rPr>
        <w:t>Agir au quotidien :</w:t>
      </w:r>
      <w:bookmarkEnd w:id="13"/>
      <w:r w:rsidRPr="00A35A92">
        <w:rPr>
          <w:b/>
          <w:color w:val="FFFFFF" w:themeColor="background1"/>
          <w:sz w:val="28"/>
        </w:rPr>
        <w:t>:</w:t>
      </w:r>
    </w:p>
    <w:p w14:paraId="6A8064F7" w14:textId="7BE0095B" w:rsidR="00A35A92" w:rsidRPr="00216C4A" w:rsidRDefault="00F62F41" w:rsidP="00216C4A">
      <w:pPr>
        <w:pStyle w:val="Titre2"/>
        <w:ind w:firstLine="360"/>
        <w:rPr>
          <w:color w:val="1F3864" w:themeColor="accent1" w:themeShade="80"/>
          <w:u w:val="none"/>
        </w:rPr>
      </w:pPr>
      <w:bookmarkStart w:id="14" w:name="_Toc95213130"/>
      <w:r w:rsidRPr="00A35A92">
        <w:rPr>
          <w:color w:val="1F3864" w:themeColor="accent1" w:themeShade="80"/>
          <w:u w:val="none"/>
        </w:rPr>
        <w:t>Utilisation écoresponsable :</w:t>
      </w:r>
      <w:bookmarkEnd w:id="14"/>
      <w:r w:rsidR="00216C4A">
        <w:rPr>
          <w:color w:val="1F3864" w:themeColor="accent1" w:themeShade="80"/>
          <w:u w:val="none"/>
        </w:rPr>
        <w:br/>
      </w:r>
    </w:p>
    <w:p w14:paraId="5C4DB44C" w14:textId="77777777" w:rsidR="00F62F41" w:rsidRPr="00D60DF3" w:rsidRDefault="00F62F41" w:rsidP="00F62F41">
      <w:pPr>
        <w:ind w:firstLine="708"/>
        <w:rPr>
          <w:b/>
          <w:sz w:val="24"/>
          <w:szCs w:val="24"/>
        </w:rPr>
      </w:pPr>
      <w:r w:rsidRPr="00D60DF3">
        <w:rPr>
          <w:b/>
          <w:sz w:val="24"/>
          <w:szCs w:val="24"/>
        </w:rPr>
        <w:t>En route vers la sobriété numérique</w:t>
      </w:r>
      <w:r w:rsidRPr="00D60DF3">
        <w:rPr>
          <w:b/>
          <w:color w:val="595959" w:themeColor="text1" w:themeTint="A6"/>
          <w:sz w:val="24"/>
          <w:szCs w:val="24"/>
        </w:rPr>
        <w:t xml:space="preserve">, </w:t>
      </w:r>
      <w:r w:rsidRPr="00D60DF3">
        <w:rPr>
          <w:rFonts w:cstheme="minorHAnsi"/>
          <w:color w:val="595959" w:themeColor="text1" w:themeTint="A6"/>
          <w:sz w:val="24"/>
          <w:szCs w:val="24"/>
        </w:rPr>
        <w:t>Agence De l’Environnement et de la Maîtrise Energétique</w:t>
      </w:r>
      <w:r w:rsidRPr="00D60DF3">
        <w:rPr>
          <w:sz w:val="24"/>
          <w:szCs w:val="24"/>
        </w:rPr>
        <w:t xml:space="preserve"> </w:t>
      </w:r>
      <w:r w:rsidRPr="00D60DF3">
        <w:rPr>
          <w:color w:val="595959" w:themeColor="text1" w:themeTint="A6"/>
          <w:sz w:val="24"/>
          <w:szCs w:val="24"/>
        </w:rPr>
        <w:t xml:space="preserve">ADEME, </w:t>
      </w:r>
      <w:r w:rsidRPr="00D60DF3">
        <w:rPr>
          <w:sz w:val="24"/>
          <w:szCs w:val="24"/>
        </w:rPr>
        <w:t xml:space="preserve">2021, </w:t>
      </w:r>
      <w:hyperlink r:id="rId59" w:history="1">
        <w:r w:rsidRPr="00D60DF3">
          <w:rPr>
            <w:rStyle w:val="Lienhypertexte"/>
            <w:sz w:val="24"/>
            <w:szCs w:val="24"/>
          </w:rPr>
          <w:t>https://librairie.ademe.fr/cadic/6555/guide-en-route-vers-sobriete-numerique.pdf?modal=false</w:t>
        </w:r>
      </w:hyperlink>
      <w:r w:rsidRPr="00D60DF3">
        <w:rPr>
          <w:sz w:val="24"/>
          <w:szCs w:val="24"/>
        </w:rPr>
        <w:t xml:space="preserve"> </w:t>
      </w:r>
    </w:p>
    <w:p w14:paraId="2C0AA7D2" w14:textId="77777777" w:rsidR="00F62F41" w:rsidRPr="00D60DF3" w:rsidRDefault="00F62F41" w:rsidP="00F62F41">
      <w:pPr>
        <w:rPr>
          <w:b/>
          <w:sz w:val="24"/>
          <w:szCs w:val="24"/>
          <w:u w:val="single"/>
        </w:rPr>
      </w:pPr>
      <w:r w:rsidRPr="00D60DF3">
        <w:rPr>
          <w:b/>
          <w:sz w:val="24"/>
          <w:szCs w:val="24"/>
        </w:rPr>
        <w:t xml:space="preserve">Ecoresponsable au bureau, </w:t>
      </w:r>
      <w:r w:rsidRPr="00D60DF3">
        <w:rPr>
          <w:rFonts w:cstheme="minorHAnsi"/>
          <w:color w:val="595959" w:themeColor="text1" w:themeTint="A6"/>
          <w:sz w:val="24"/>
          <w:szCs w:val="24"/>
        </w:rPr>
        <w:t>Agence De l’Environnement et de la Maîtrise Energétique</w:t>
      </w:r>
      <w:r w:rsidRPr="00D60DF3">
        <w:rPr>
          <w:color w:val="595959" w:themeColor="text1" w:themeTint="A6"/>
          <w:sz w:val="24"/>
          <w:szCs w:val="24"/>
        </w:rPr>
        <w:t xml:space="preserve"> ADEME</w:t>
      </w:r>
      <w:r w:rsidRPr="00D60DF3">
        <w:rPr>
          <w:sz w:val="24"/>
          <w:szCs w:val="24"/>
        </w:rPr>
        <w:t>, 2022</w:t>
      </w:r>
      <w:r w:rsidRPr="00D60DF3">
        <w:rPr>
          <w:b/>
          <w:sz w:val="24"/>
          <w:szCs w:val="24"/>
        </w:rPr>
        <w:t>,</w:t>
      </w:r>
      <w:r w:rsidRPr="00D60DF3">
        <w:rPr>
          <w:b/>
          <w:sz w:val="24"/>
          <w:szCs w:val="24"/>
          <w:u w:val="single"/>
        </w:rPr>
        <w:t xml:space="preserve"> </w:t>
      </w:r>
      <w:hyperlink r:id="rId60" w:history="1">
        <w:r w:rsidRPr="00D60DF3">
          <w:rPr>
            <w:rStyle w:val="Lienhypertexte"/>
            <w:b/>
            <w:sz w:val="24"/>
            <w:szCs w:val="24"/>
          </w:rPr>
          <w:t>https://librairie.ademe.fr/cadic/6698/guide-ecoresponsable-bureau.pdf?modal=false</w:t>
        </w:r>
      </w:hyperlink>
      <w:r w:rsidRPr="00D60DF3">
        <w:rPr>
          <w:b/>
          <w:sz w:val="24"/>
          <w:szCs w:val="24"/>
          <w:u w:val="single"/>
        </w:rPr>
        <w:t xml:space="preserve"> </w:t>
      </w:r>
    </w:p>
    <w:p w14:paraId="2FD4DF75" w14:textId="7714631D" w:rsidR="00F62F41" w:rsidRDefault="00F62F41" w:rsidP="00F62F41">
      <w:pPr>
        <w:ind w:firstLine="708"/>
        <w:rPr>
          <w:rFonts w:cstheme="minorHAnsi"/>
          <w:sz w:val="24"/>
          <w:szCs w:val="24"/>
        </w:rPr>
      </w:pPr>
      <w:r w:rsidRPr="00A27667">
        <w:rPr>
          <w:rFonts w:cstheme="minorHAnsi"/>
          <w:b/>
          <w:bCs/>
          <w:sz w:val="24"/>
          <w:szCs w:val="24"/>
        </w:rPr>
        <w:t>Guide</w:t>
      </w:r>
      <w:r w:rsidRPr="00D60DF3">
        <w:rPr>
          <w:rFonts w:cstheme="minorHAnsi"/>
          <w:b/>
          <w:bCs/>
          <w:sz w:val="24"/>
          <w:szCs w:val="24"/>
        </w:rPr>
        <w:t xml:space="preserve"> pratique, la face cachée du numérique _ réduire les impacts du numérique sur l’environnement</w:t>
      </w:r>
      <w:r w:rsidRPr="00D60DF3">
        <w:rPr>
          <w:rFonts w:cstheme="minorHAnsi"/>
          <w:sz w:val="24"/>
          <w:szCs w:val="24"/>
        </w:rPr>
        <w:t xml:space="preserve">, </w:t>
      </w:r>
      <w:r w:rsidRPr="00D60DF3">
        <w:rPr>
          <w:rFonts w:cstheme="minorHAnsi"/>
          <w:color w:val="595959" w:themeColor="text1" w:themeTint="A6"/>
          <w:sz w:val="24"/>
          <w:szCs w:val="24"/>
        </w:rPr>
        <w:t xml:space="preserve">Agence De l’Environnement et de la Maîtrise Energétique ADEME, Agence Giboulées, </w:t>
      </w:r>
      <w:r w:rsidRPr="00D60DF3">
        <w:rPr>
          <w:rFonts w:cstheme="minorHAnsi"/>
          <w:sz w:val="24"/>
          <w:szCs w:val="24"/>
        </w:rPr>
        <w:t xml:space="preserve">2019, </w:t>
      </w:r>
      <w:hyperlink r:id="rId61" w:history="1">
        <w:r w:rsidRPr="00D60DF3">
          <w:rPr>
            <w:rStyle w:val="Lienhypertexte"/>
            <w:rFonts w:cstheme="minorHAnsi"/>
            <w:sz w:val="24"/>
            <w:szCs w:val="24"/>
          </w:rPr>
          <w:t>https://librairie.ademe.fr/cadic/2351/guide-pratique-face-cachee-numerique.pdf?modal=false</w:t>
        </w:r>
      </w:hyperlink>
      <w:r w:rsidRPr="00D60DF3">
        <w:rPr>
          <w:rFonts w:cstheme="minorHAnsi"/>
          <w:sz w:val="24"/>
          <w:szCs w:val="24"/>
        </w:rPr>
        <w:t xml:space="preserve"> </w:t>
      </w:r>
      <w:r w:rsidRPr="00D60DF3">
        <w:rPr>
          <w:rFonts w:cstheme="minorHAnsi"/>
          <w:sz w:val="24"/>
          <w:szCs w:val="24"/>
        </w:rPr>
        <w:tab/>
        <w:t xml:space="preserve"> </w:t>
      </w:r>
    </w:p>
    <w:p w14:paraId="59F3059A" w14:textId="219D0E30" w:rsidR="00F62F41" w:rsidRPr="00A35A92" w:rsidRDefault="00F62F41" w:rsidP="00F62F41">
      <w:pPr>
        <w:ind w:firstLine="708"/>
        <w:rPr>
          <w:rFonts w:cstheme="minorHAnsi"/>
          <w:color w:val="1F3864" w:themeColor="accent1" w:themeShade="80"/>
          <w:sz w:val="24"/>
          <w:szCs w:val="24"/>
        </w:rPr>
      </w:pPr>
    </w:p>
    <w:p w14:paraId="5AAE37F0" w14:textId="1D240743" w:rsidR="00A35A92" w:rsidRPr="00A35A92" w:rsidRDefault="00F62F41" w:rsidP="00A35A92">
      <w:pPr>
        <w:pStyle w:val="Titre2"/>
        <w:ind w:firstLine="708"/>
      </w:pPr>
      <w:bookmarkStart w:id="15" w:name="_Toc95213131"/>
      <w:r w:rsidRPr="00A35A92">
        <w:rPr>
          <w:color w:val="1F3864" w:themeColor="accent1" w:themeShade="80"/>
          <w:u w:val="none"/>
        </w:rPr>
        <w:t>Achat, réutilisation et recyclage:</w:t>
      </w:r>
      <w:bookmarkEnd w:id="15"/>
      <w:r w:rsidRPr="00A35A92">
        <w:rPr>
          <w:color w:val="1F3864" w:themeColor="accent1" w:themeShade="80"/>
          <w:u w:val="none"/>
        </w:rPr>
        <w:t xml:space="preserve"> </w:t>
      </w:r>
      <w:r w:rsidR="00A35A92">
        <w:rPr>
          <w:color w:val="1F3864" w:themeColor="accent1" w:themeShade="80"/>
          <w:u w:val="none"/>
        </w:rPr>
        <w:br/>
      </w:r>
    </w:p>
    <w:p w14:paraId="0EA3DC16" w14:textId="77777777" w:rsidR="00F62F41" w:rsidRDefault="00F62F41" w:rsidP="00F62F41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Ordinateur écologique : suivez le guide (d’achat), </w:t>
      </w:r>
      <w:r w:rsidRPr="0080420F">
        <w:rPr>
          <w:rFonts w:cstheme="minorHAnsi"/>
          <w:bCs/>
          <w:color w:val="595959" w:themeColor="text1" w:themeTint="A6"/>
          <w:sz w:val="24"/>
          <w:szCs w:val="24"/>
        </w:rPr>
        <w:t>Freeze, Jade Gourmand</w:t>
      </w:r>
      <w:r w:rsidRPr="0077756C">
        <w:rPr>
          <w:rFonts w:cstheme="minorHAnsi"/>
          <w:bCs/>
          <w:sz w:val="24"/>
          <w:szCs w:val="24"/>
        </w:rPr>
        <w:t>, 2021</w:t>
      </w:r>
      <w:r>
        <w:rPr>
          <w:rFonts w:cstheme="minorHAnsi"/>
          <w:bCs/>
          <w:sz w:val="24"/>
          <w:szCs w:val="24"/>
        </w:rPr>
        <w:t xml:space="preserve">,  </w:t>
      </w:r>
      <w:hyperlink r:id="rId62" w:history="1">
        <w:r w:rsidRPr="00E543A8">
          <w:rPr>
            <w:rStyle w:val="Lienhypertexte"/>
            <w:rFonts w:cstheme="minorHAnsi"/>
            <w:bCs/>
            <w:sz w:val="24"/>
            <w:szCs w:val="24"/>
          </w:rPr>
          <w:t>https://www.hellocarbo.com/blog/reduire/ordinateur-ecologique/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3F3EE4F3" w14:textId="77777777" w:rsidR="00F62F41" w:rsidRDefault="00F62F41" w:rsidP="00F62F41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Fairphone : </w:t>
      </w:r>
      <w:r w:rsidRPr="00EE4A93">
        <w:rPr>
          <w:rFonts w:cstheme="minorHAnsi"/>
          <w:b/>
          <w:bCs/>
          <w:sz w:val="24"/>
          <w:szCs w:val="24"/>
        </w:rPr>
        <w:t>le téléphone</w:t>
      </w:r>
      <w:r>
        <w:rPr>
          <w:rFonts w:cstheme="minorHAnsi"/>
          <w:b/>
          <w:bCs/>
          <w:sz w:val="24"/>
          <w:szCs w:val="24"/>
        </w:rPr>
        <w:t xml:space="preserve"> écoresponsable : </w:t>
      </w:r>
    </w:p>
    <w:p w14:paraId="6AE21784" w14:textId="77777777" w:rsidR="00F62F41" w:rsidRDefault="00F62F41" w:rsidP="00F62F41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Pr="00EE4A93">
        <w:rPr>
          <w:rFonts w:cstheme="minorHAnsi"/>
          <w:bCs/>
          <w:sz w:val="24"/>
          <w:szCs w:val="24"/>
        </w:rPr>
        <w:t xml:space="preserve">La-Goose, Gaspar, 2021, </w:t>
      </w:r>
      <w:hyperlink r:id="rId63" w:history="1">
        <w:r w:rsidRPr="00591BA1">
          <w:rPr>
            <w:rStyle w:val="Lienhypertexte"/>
            <w:rFonts w:cstheme="minorHAnsi"/>
            <w:bCs/>
            <w:sz w:val="24"/>
            <w:szCs w:val="24"/>
          </w:rPr>
          <w:t>https://la-goose.com/fairphone-telephone-ecoresponsable/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7EAD099A" w14:textId="77777777" w:rsidR="00F62F41" w:rsidRDefault="00F62F41" w:rsidP="00F62F41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Pr="005A5FDE">
        <w:rPr>
          <w:rFonts w:cstheme="minorHAnsi"/>
          <w:b/>
          <w:bCs/>
          <w:sz w:val="24"/>
          <w:szCs w:val="24"/>
        </w:rPr>
        <w:t xml:space="preserve">vidéo </w:t>
      </w:r>
      <w:r w:rsidRPr="00CD7EE3">
        <w:rPr>
          <w:rFonts w:cstheme="minorHAnsi"/>
          <w:bCs/>
          <w:sz w:val="24"/>
          <w:szCs w:val="24"/>
        </w:rPr>
        <w:t xml:space="preserve">Clubic, 2021, </w:t>
      </w:r>
      <w:hyperlink r:id="rId64" w:history="1">
        <w:r w:rsidRPr="00CD7EE3">
          <w:rPr>
            <w:rStyle w:val="Lienhypertexte"/>
            <w:rFonts w:cstheme="minorHAnsi"/>
            <w:bCs/>
            <w:sz w:val="24"/>
            <w:szCs w:val="24"/>
          </w:rPr>
          <w:t>https://www.youtube.com/watch?v=LYP88I1y1l0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14:paraId="4F565374" w14:textId="77777777" w:rsidR="00F62F41" w:rsidRDefault="00F62F41" w:rsidP="00F62F41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Le reconditionnement, une solution écologique, </w:t>
      </w:r>
      <w:r w:rsidRPr="005A5FDE">
        <w:rPr>
          <w:rFonts w:cstheme="minorHAnsi"/>
          <w:bCs/>
          <w:color w:val="595959" w:themeColor="text1" w:themeTint="A6"/>
          <w:sz w:val="24"/>
          <w:szCs w:val="24"/>
        </w:rPr>
        <w:t>IconeWeb</w:t>
      </w:r>
      <w:r w:rsidRPr="00EE4A93">
        <w:rPr>
          <w:rFonts w:cstheme="minorHAnsi"/>
          <w:bCs/>
          <w:sz w:val="24"/>
          <w:szCs w:val="24"/>
        </w:rPr>
        <w:t xml:space="preserve">, 2019, </w:t>
      </w:r>
      <w:hyperlink r:id="rId65" w:history="1">
        <w:r w:rsidRPr="00E543A8">
          <w:rPr>
            <w:rStyle w:val="Lienhypertexte"/>
            <w:rFonts w:cstheme="minorHAnsi"/>
            <w:bCs/>
            <w:sz w:val="24"/>
            <w:szCs w:val="24"/>
          </w:rPr>
          <w:t>http://iconeweb.com/reconditionnement-solution-ecologique/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14:paraId="3DCC6261" w14:textId="77777777" w:rsidR="00F62F41" w:rsidRDefault="00F62F41" w:rsidP="00F62F41">
      <w:pPr>
        <w:ind w:firstLine="708"/>
        <w:rPr>
          <w:rFonts w:cstheme="minorHAnsi"/>
          <w:bCs/>
          <w:sz w:val="24"/>
          <w:szCs w:val="24"/>
        </w:rPr>
      </w:pPr>
      <w:r w:rsidRPr="00EE4A93">
        <w:rPr>
          <w:rFonts w:cstheme="minorHAnsi"/>
          <w:b/>
          <w:bCs/>
          <w:sz w:val="24"/>
          <w:szCs w:val="24"/>
        </w:rPr>
        <w:t>Que faire de nos appareils électriques et électroniques usagés ?</w:t>
      </w:r>
      <w:r>
        <w:rPr>
          <w:rFonts w:cstheme="minorHAnsi"/>
          <w:b/>
          <w:bCs/>
          <w:sz w:val="24"/>
          <w:szCs w:val="24"/>
        </w:rPr>
        <w:t>,</w:t>
      </w:r>
      <w:r w:rsidRPr="00EE4A93">
        <w:rPr>
          <w:rFonts w:cstheme="minorHAnsi"/>
          <w:bCs/>
          <w:sz w:val="24"/>
          <w:szCs w:val="24"/>
        </w:rPr>
        <w:t xml:space="preserve"> </w:t>
      </w:r>
      <w:r w:rsidRPr="0080420F">
        <w:rPr>
          <w:rFonts w:cstheme="minorHAnsi"/>
          <w:bCs/>
          <w:color w:val="595959" w:themeColor="text1" w:themeTint="A6"/>
          <w:sz w:val="24"/>
          <w:szCs w:val="24"/>
        </w:rPr>
        <w:t>Les Numériques, Renaud Labrache</w:t>
      </w:r>
      <w:r w:rsidRPr="00EE4A93">
        <w:rPr>
          <w:rFonts w:cstheme="minorHAnsi"/>
          <w:bCs/>
          <w:sz w:val="24"/>
          <w:szCs w:val="24"/>
        </w:rPr>
        <w:t xml:space="preserve">, 2021, </w:t>
      </w:r>
      <w:hyperlink r:id="rId66" w:history="1">
        <w:r w:rsidRPr="00591BA1">
          <w:rPr>
            <w:rStyle w:val="Lienhypertexte"/>
            <w:rFonts w:cstheme="minorHAnsi"/>
            <w:bCs/>
            <w:sz w:val="24"/>
            <w:szCs w:val="24"/>
          </w:rPr>
          <w:t>https://www.lesnumeriques.com/vie-du-net/que-faire-de-nos-appareils-electriques-et-electroniques-usages-a161589.html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64E709E3" w14:textId="77777777" w:rsidR="00F62F41" w:rsidRDefault="00F62F41" w:rsidP="00F62F41">
      <w:pPr>
        <w:ind w:firstLine="708"/>
        <w:rPr>
          <w:rFonts w:cstheme="minorHAnsi"/>
          <w:sz w:val="24"/>
          <w:szCs w:val="24"/>
        </w:rPr>
      </w:pPr>
      <w:r w:rsidRPr="001E565E">
        <w:rPr>
          <w:rFonts w:cstheme="minorHAnsi"/>
          <w:b/>
          <w:sz w:val="24"/>
          <w:szCs w:val="24"/>
        </w:rPr>
        <w:t>Ecosysteme, recycler c’est protéger</w:t>
      </w:r>
      <w:r>
        <w:rPr>
          <w:rFonts w:cstheme="minorHAnsi"/>
          <w:sz w:val="24"/>
          <w:szCs w:val="24"/>
        </w:rPr>
        <w:t xml:space="preserve">, </w:t>
      </w:r>
      <w:r w:rsidRPr="0080420F">
        <w:rPr>
          <w:rFonts w:cstheme="minorHAnsi"/>
          <w:color w:val="595959" w:themeColor="text1" w:themeTint="A6"/>
          <w:sz w:val="24"/>
          <w:szCs w:val="24"/>
        </w:rPr>
        <w:t xml:space="preserve">Informatique et Gaming </w:t>
      </w:r>
      <w:hyperlink r:id="rId67" w:history="1">
        <w:r w:rsidRPr="00591BA1">
          <w:rPr>
            <w:rStyle w:val="Lienhypertexte"/>
            <w:rFonts w:cstheme="minorHAnsi"/>
            <w:sz w:val="24"/>
            <w:szCs w:val="24"/>
          </w:rPr>
          <w:t>https://www.ecosystem.eco/fr/fiche-famille/informatique-gaming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E7343D3" w14:textId="77777777" w:rsidR="00F62F41" w:rsidRDefault="00F62F41" w:rsidP="00F62F41">
      <w:pPr>
        <w:rPr>
          <w:rFonts w:cstheme="minorHAnsi"/>
          <w:b/>
          <w:bCs/>
          <w:sz w:val="24"/>
          <w:szCs w:val="24"/>
        </w:rPr>
      </w:pPr>
    </w:p>
    <w:p w14:paraId="76FDC0E1" w14:textId="77777777" w:rsidR="00F62F41" w:rsidRPr="00A35A92" w:rsidRDefault="00F62F41" w:rsidP="00F62F41">
      <w:pPr>
        <w:pStyle w:val="Titre1"/>
        <w:rPr>
          <w:u w:val="none"/>
        </w:rPr>
      </w:pPr>
      <w:bookmarkStart w:id="16" w:name="_Toc95213132"/>
      <w:r w:rsidRPr="00A35A92">
        <w:rPr>
          <w:u w:val="none"/>
        </w:rPr>
        <w:t>Outils d’évaluation de l’empreinte carbone d’un site internet:</w:t>
      </w:r>
      <w:bookmarkEnd w:id="16"/>
      <w:r w:rsidRPr="00A35A92">
        <w:rPr>
          <w:u w:val="none"/>
        </w:rPr>
        <w:t xml:space="preserve"> </w:t>
      </w:r>
    </w:p>
    <w:p w14:paraId="08D7D81C" w14:textId="77777777" w:rsidR="00F62F41" w:rsidRPr="00F62F41" w:rsidRDefault="00F62F41" w:rsidP="00F62F41"/>
    <w:p w14:paraId="7FDD5FA9" w14:textId="77777777" w:rsidR="00F62F41" w:rsidRPr="0080420F" w:rsidRDefault="00F62F41" w:rsidP="00F62F41">
      <w:pPr>
        <w:ind w:firstLine="708"/>
        <w:rPr>
          <w:rFonts w:cstheme="minorHAnsi"/>
          <w:sz w:val="24"/>
          <w:szCs w:val="24"/>
        </w:rPr>
      </w:pPr>
      <w:r w:rsidRPr="0080420F">
        <w:rPr>
          <w:rFonts w:cstheme="minorHAnsi"/>
          <w:b/>
          <w:sz w:val="24"/>
          <w:szCs w:val="24"/>
        </w:rPr>
        <w:t>Web: évaluer l’empreinte d’une page en un clic,</w:t>
      </w:r>
      <w:r w:rsidRPr="0080420F">
        <w:rPr>
          <w:rFonts w:cstheme="minorHAnsi"/>
          <w:sz w:val="24"/>
          <w:szCs w:val="24"/>
        </w:rPr>
        <w:t xml:space="preserve"> </w:t>
      </w:r>
      <w:r w:rsidRPr="0080420F">
        <w:rPr>
          <w:rFonts w:cstheme="minorHAnsi"/>
          <w:color w:val="595959" w:themeColor="text1" w:themeTint="A6"/>
          <w:sz w:val="24"/>
          <w:szCs w:val="24"/>
        </w:rPr>
        <w:t xml:space="preserve">Green IT </w:t>
      </w:r>
      <w:r w:rsidRPr="0080420F">
        <w:rPr>
          <w:rFonts w:cstheme="minorHAnsi"/>
          <w:i/>
          <w:color w:val="595959" w:themeColor="text1" w:themeTint="A6"/>
          <w:sz w:val="24"/>
          <w:szCs w:val="24"/>
        </w:rPr>
        <w:t>communauté créée en 2004 qui promeut un avenir numérique alternatif à travers la sobriété numérique, l’écoconception mais aussi la lowtech et le recyclage_ à travers ses actualités GreenIT souhaite donner des solutions pour agir au quotidien pour l’environnement</w:t>
      </w:r>
      <w:r w:rsidRPr="0080420F">
        <w:rPr>
          <w:rFonts w:cstheme="minorHAnsi"/>
          <w:color w:val="595959" w:themeColor="text1" w:themeTint="A6"/>
          <w:sz w:val="24"/>
          <w:szCs w:val="24"/>
        </w:rPr>
        <w:t>, Frédéric Bordage</w:t>
      </w:r>
      <w:r w:rsidRPr="0080420F">
        <w:rPr>
          <w:rFonts w:cstheme="minorHAnsi"/>
          <w:sz w:val="24"/>
          <w:szCs w:val="24"/>
        </w:rPr>
        <w:t xml:space="preserve">, 2019, </w:t>
      </w:r>
      <w:hyperlink r:id="rId68" w:history="1">
        <w:r w:rsidRPr="0080420F">
          <w:rPr>
            <w:rStyle w:val="Lienhypertexte"/>
            <w:rFonts w:cstheme="minorHAnsi"/>
            <w:sz w:val="24"/>
            <w:szCs w:val="24"/>
          </w:rPr>
          <w:t>https://www.greenit.fr/2019/07/02/web-evaluez-lempreinte-dune-page-en-un-clic/</w:t>
        </w:r>
      </w:hyperlink>
      <w:r w:rsidRPr="0080420F">
        <w:rPr>
          <w:rFonts w:cstheme="minorHAnsi"/>
          <w:sz w:val="24"/>
          <w:szCs w:val="24"/>
        </w:rPr>
        <w:t xml:space="preserve"> </w:t>
      </w:r>
    </w:p>
    <w:p w14:paraId="376412C4" w14:textId="7383C368" w:rsidR="00997172" w:rsidRPr="00A35A92" w:rsidRDefault="00F62F41" w:rsidP="00A35A92">
      <w:pPr>
        <w:ind w:firstLine="708"/>
        <w:rPr>
          <w:rFonts w:cstheme="minorHAnsi"/>
          <w:sz w:val="24"/>
          <w:szCs w:val="24"/>
        </w:rPr>
      </w:pPr>
      <w:r w:rsidRPr="0080420F">
        <w:rPr>
          <w:rFonts w:cstheme="minorHAnsi"/>
          <w:b/>
          <w:sz w:val="24"/>
          <w:szCs w:val="24"/>
        </w:rPr>
        <w:t xml:space="preserve">« Carbonalyser » : extension de navigateur qui révèle combien surfer sur le web coûte au climat, </w:t>
      </w:r>
      <w:r w:rsidRPr="0080420F">
        <w:rPr>
          <w:rFonts w:cstheme="minorHAnsi"/>
          <w:color w:val="595959" w:themeColor="text1" w:themeTint="A6"/>
          <w:sz w:val="24"/>
          <w:szCs w:val="24"/>
        </w:rPr>
        <w:t xml:space="preserve">The Shift Project </w:t>
      </w:r>
      <w:r w:rsidRPr="0080420F">
        <w:rPr>
          <w:rFonts w:cstheme="minorHAnsi"/>
          <w:i/>
          <w:color w:val="595959" w:themeColor="text1" w:themeTint="A6"/>
          <w:sz w:val="24"/>
          <w:szCs w:val="24"/>
        </w:rPr>
        <w:t>association créée en 2010 qui souhaite limiter le réchauffement climatique et la dépendance aux énergies non renouvelables</w:t>
      </w:r>
      <w:r w:rsidRPr="0080420F">
        <w:rPr>
          <w:rFonts w:cstheme="minorHAnsi"/>
          <w:sz w:val="24"/>
          <w:szCs w:val="24"/>
        </w:rPr>
        <w:t xml:space="preserve">, </w:t>
      </w:r>
      <w:hyperlink r:id="rId69" w:history="1">
        <w:r w:rsidRPr="0080420F">
          <w:rPr>
            <w:rStyle w:val="Lienhypertexte"/>
            <w:rFonts w:cstheme="minorHAnsi"/>
            <w:sz w:val="24"/>
            <w:szCs w:val="24"/>
          </w:rPr>
          <w:t>https://theshiftproject.org/carbonalyser-extension-navigateur/</w:t>
        </w:r>
      </w:hyperlink>
      <w:r w:rsidRPr="0080420F">
        <w:rPr>
          <w:rFonts w:cstheme="minorHAnsi"/>
          <w:sz w:val="24"/>
          <w:szCs w:val="24"/>
        </w:rPr>
        <w:t xml:space="preserve"> </w:t>
      </w:r>
    </w:p>
    <w:sectPr w:rsidR="00997172" w:rsidRPr="00A35A92" w:rsidSect="009A4333">
      <w:footerReference w:type="default" r:id="rId70"/>
      <w:headerReference w:type="first" r:id="rId7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D4A65" w14:textId="77777777" w:rsidR="00F527FF" w:rsidRDefault="00F527FF" w:rsidP="00B71CEA">
      <w:pPr>
        <w:spacing w:after="0" w:line="240" w:lineRule="auto"/>
      </w:pPr>
      <w:r>
        <w:separator/>
      </w:r>
    </w:p>
  </w:endnote>
  <w:endnote w:type="continuationSeparator" w:id="0">
    <w:p w14:paraId="01DB95E8" w14:textId="77777777" w:rsidR="00F527FF" w:rsidRDefault="00F527FF" w:rsidP="00B7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5"/>
      <w:gridCol w:w="4507"/>
    </w:tblGrid>
    <w:tr w:rsidR="00B71CEA" w14:paraId="1FF9FC6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D61FDBC" w14:textId="77777777" w:rsidR="00B71CEA" w:rsidRPr="00A35A92" w:rsidRDefault="00B71CEA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35005C4" w14:textId="77777777" w:rsidR="00B71CEA" w:rsidRDefault="00B71CEA">
          <w:pPr>
            <w:pStyle w:val="En-tte"/>
            <w:jc w:val="right"/>
            <w:rPr>
              <w:caps/>
              <w:sz w:val="18"/>
            </w:rPr>
          </w:pPr>
        </w:p>
      </w:tc>
    </w:tr>
    <w:tr w:rsidR="00B71CEA" w14:paraId="40B800E9" w14:textId="77777777">
      <w:trPr>
        <w:jc w:val="center"/>
      </w:trPr>
      <w:sdt>
        <w:sdtPr>
          <w:rPr>
            <w:caps/>
            <w:sz w:val="18"/>
            <w:szCs w:val="18"/>
          </w:rPr>
          <w:alias w:val="Auteur"/>
          <w:tag w:val=""/>
          <w:id w:val="-2014444667"/>
          <w:placeholder>
            <w:docPart w:val="039EE0F1FD42419CA25A5A050BE0A33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454F134" w14:textId="693926BB" w:rsidR="00B71CEA" w:rsidRPr="00A35A92" w:rsidRDefault="009A4333">
              <w:pPr>
                <w:pStyle w:val="Pieddepage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IGPDE - </w:t>
              </w:r>
              <w:r w:rsidR="002B717A">
                <w:rPr>
                  <w:caps/>
                  <w:sz w:val="18"/>
                  <w:szCs w:val="18"/>
                </w:rPr>
                <w:t>departement</w:t>
              </w:r>
              <w:r w:rsidR="00845978">
                <w:rPr>
                  <w:caps/>
                  <w:sz w:val="18"/>
                  <w:szCs w:val="18"/>
                </w:rPr>
                <w:t xml:space="preserve"> developpement économique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9B64669" w14:textId="77777777" w:rsidR="00B71CEA" w:rsidRDefault="00B71CEA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A35A92">
            <w:rPr>
              <w:caps/>
              <w:sz w:val="18"/>
              <w:szCs w:val="18"/>
            </w:rPr>
            <w:fldChar w:fldCharType="begin"/>
          </w:r>
          <w:r w:rsidRPr="00A35A92">
            <w:rPr>
              <w:caps/>
              <w:sz w:val="18"/>
              <w:szCs w:val="18"/>
            </w:rPr>
            <w:instrText>PAGE   \* MERGEFORMAT</w:instrText>
          </w:r>
          <w:r w:rsidRPr="00A35A92">
            <w:rPr>
              <w:caps/>
              <w:sz w:val="18"/>
              <w:szCs w:val="18"/>
            </w:rPr>
            <w:fldChar w:fldCharType="separate"/>
          </w:r>
          <w:r w:rsidR="009A4333">
            <w:rPr>
              <w:caps/>
              <w:noProof/>
              <w:sz w:val="18"/>
              <w:szCs w:val="18"/>
            </w:rPr>
            <w:t>2</w:t>
          </w:r>
          <w:r w:rsidRPr="00A35A92">
            <w:rPr>
              <w:caps/>
              <w:sz w:val="18"/>
              <w:szCs w:val="18"/>
            </w:rPr>
            <w:fldChar w:fldCharType="end"/>
          </w:r>
        </w:p>
      </w:tc>
    </w:tr>
  </w:tbl>
  <w:p w14:paraId="28386D21" w14:textId="77777777" w:rsidR="00B71CEA" w:rsidRDefault="00B71C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905E" w14:textId="77777777" w:rsidR="00F527FF" w:rsidRDefault="00F527FF" w:rsidP="00B71CEA">
      <w:pPr>
        <w:spacing w:after="0" w:line="240" w:lineRule="auto"/>
      </w:pPr>
      <w:r>
        <w:separator/>
      </w:r>
    </w:p>
  </w:footnote>
  <w:footnote w:type="continuationSeparator" w:id="0">
    <w:p w14:paraId="50C82E9E" w14:textId="77777777" w:rsidR="00F527FF" w:rsidRDefault="00F527FF" w:rsidP="00B7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1A31" w14:textId="34779627" w:rsidR="009A4333" w:rsidRDefault="009A4333">
    <w:pPr>
      <w:pStyle w:val="En-tte"/>
    </w:pPr>
    <w:r>
      <w:rPr>
        <w:rFonts w:ascii="Arial Black" w:hAnsi="Arial Black" w:cstheme="minorHAnsi"/>
        <w:b/>
        <w:noProof/>
        <w:color w:val="FFFFFF" w:themeColor="background1"/>
        <w:sz w:val="32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7C51B802" wp14:editId="0B056E87">
          <wp:simplePos x="0" y="0"/>
          <wp:positionH relativeFrom="column">
            <wp:posOffset>-887372</wp:posOffset>
          </wp:positionH>
          <wp:positionV relativeFrom="paragraph">
            <wp:posOffset>-514520</wp:posOffset>
          </wp:positionV>
          <wp:extent cx="7585200" cy="233280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te-RF-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93"/>
                  <a:stretch/>
                </pic:blipFill>
                <pic:spPr bwMode="auto">
                  <a:xfrm>
                    <a:off x="0" y="0"/>
                    <a:ext cx="7585200" cy="23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747"/>
    <w:multiLevelType w:val="hybridMultilevel"/>
    <w:tmpl w:val="396EB292"/>
    <w:lvl w:ilvl="0" w:tplc="D9E249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B4BE9"/>
    <w:multiLevelType w:val="hybridMultilevel"/>
    <w:tmpl w:val="C49AD0B0"/>
    <w:lvl w:ilvl="0" w:tplc="AB72D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B71"/>
    <w:multiLevelType w:val="hybridMultilevel"/>
    <w:tmpl w:val="FE6ADB7A"/>
    <w:lvl w:ilvl="0" w:tplc="20085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642"/>
    <w:multiLevelType w:val="hybridMultilevel"/>
    <w:tmpl w:val="9FA6369A"/>
    <w:lvl w:ilvl="0" w:tplc="7A9AF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472"/>
    <w:multiLevelType w:val="multilevel"/>
    <w:tmpl w:val="0ED6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E3B64"/>
    <w:multiLevelType w:val="hybridMultilevel"/>
    <w:tmpl w:val="B0D0B1C2"/>
    <w:lvl w:ilvl="0" w:tplc="B06A8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43FA"/>
    <w:multiLevelType w:val="hybridMultilevel"/>
    <w:tmpl w:val="B5949200"/>
    <w:lvl w:ilvl="0" w:tplc="B06A8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A72"/>
    <w:multiLevelType w:val="hybridMultilevel"/>
    <w:tmpl w:val="232EE6F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AC00625"/>
    <w:multiLevelType w:val="hybridMultilevel"/>
    <w:tmpl w:val="CB26189E"/>
    <w:lvl w:ilvl="0" w:tplc="B06A8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051A4"/>
    <w:multiLevelType w:val="hybridMultilevel"/>
    <w:tmpl w:val="AD064A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745162"/>
    <w:multiLevelType w:val="hybridMultilevel"/>
    <w:tmpl w:val="2116B9A4"/>
    <w:lvl w:ilvl="0" w:tplc="A4027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3F34"/>
    <w:multiLevelType w:val="hybridMultilevel"/>
    <w:tmpl w:val="3DA67DEE"/>
    <w:lvl w:ilvl="0" w:tplc="BBB49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A4D35"/>
    <w:multiLevelType w:val="hybridMultilevel"/>
    <w:tmpl w:val="725828D8"/>
    <w:lvl w:ilvl="0" w:tplc="B06A8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0BC"/>
    <w:multiLevelType w:val="hybridMultilevel"/>
    <w:tmpl w:val="F7066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CB0418"/>
    <w:multiLevelType w:val="hybridMultilevel"/>
    <w:tmpl w:val="4D24B1B2"/>
    <w:lvl w:ilvl="0" w:tplc="6A664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5E"/>
    <w:rsid w:val="00056722"/>
    <w:rsid w:val="00093442"/>
    <w:rsid w:val="000C7AF5"/>
    <w:rsid w:val="00173E3D"/>
    <w:rsid w:val="001967B6"/>
    <w:rsid w:val="001977AC"/>
    <w:rsid w:val="001B3F90"/>
    <w:rsid w:val="001C1138"/>
    <w:rsid w:val="001C5F87"/>
    <w:rsid w:val="002032EA"/>
    <w:rsid w:val="00205567"/>
    <w:rsid w:val="0021389E"/>
    <w:rsid w:val="00216C4A"/>
    <w:rsid w:val="002372E4"/>
    <w:rsid w:val="00240DF9"/>
    <w:rsid w:val="002741C3"/>
    <w:rsid w:val="00287F1C"/>
    <w:rsid w:val="00297E34"/>
    <w:rsid w:val="002B717A"/>
    <w:rsid w:val="002D06EA"/>
    <w:rsid w:val="002D3AB0"/>
    <w:rsid w:val="002D4A95"/>
    <w:rsid w:val="002E1653"/>
    <w:rsid w:val="002E7FF4"/>
    <w:rsid w:val="002F3A4A"/>
    <w:rsid w:val="00311CF7"/>
    <w:rsid w:val="00313255"/>
    <w:rsid w:val="00344F37"/>
    <w:rsid w:val="00372360"/>
    <w:rsid w:val="0038517B"/>
    <w:rsid w:val="00396A48"/>
    <w:rsid w:val="003A6895"/>
    <w:rsid w:val="003B0745"/>
    <w:rsid w:val="003B56D6"/>
    <w:rsid w:val="003D1127"/>
    <w:rsid w:val="003D2E4D"/>
    <w:rsid w:val="003E0D5C"/>
    <w:rsid w:val="003E30A9"/>
    <w:rsid w:val="003E45B5"/>
    <w:rsid w:val="004014B0"/>
    <w:rsid w:val="00410432"/>
    <w:rsid w:val="00412FDD"/>
    <w:rsid w:val="0041653A"/>
    <w:rsid w:val="00453108"/>
    <w:rsid w:val="004655C4"/>
    <w:rsid w:val="004656AB"/>
    <w:rsid w:val="00483F52"/>
    <w:rsid w:val="00487943"/>
    <w:rsid w:val="00492719"/>
    <w:rsid w:val="004A2A75"/>
    <w:rsid w:val="004C48BA"/>
    <w:rsid w:val="004C5188"/>
    <w:rsid w:val="0054096D"/>
    <w:rsid w:val="00545467"/>
    <w:rsid w:val="00565C82"/>
    <w:rsid w:val="005776BF"/>
    <w:rsid w:val="005913BD"/>
    <w:rsid w:val="005928E0"/>
    <w:rsid w:val="005A6DB2"/>
    <w:rsid w:val="005C1593"/>
    <w:rsid w:val="00612ED6"/>
    <w:rsid w:val="0061692E"/>
    <w:rsid w:val="00622825"/>
    <w:rsid w:val="00637701"/>
    <w:rsid w:val="00643A2A"/>
    <w:rsid w:val="006609CA"/>
    <w:rsid w:val="0067420D"/>
    <w:rsid w:val="006B144B"/>
    <w:rsid w:val="006F149F"/>
    <w:rsid w:val="00702266"/>
    <w:rsid w:val="00703DDE"/>
    <w:rsid w:val="00710D07"/>
    <w:rsid w:val="007232FA"/>
    <w:rsid w:val="00734C4C"/>
    <w:rsid w:val="007773C5"/>
    <w:rsid w:val="007960D1"/>
    <w:rsid w:val="007B7636"/>
    <w:rsid w:val="007C410B"/>
    <w:rsid w:val="007F2B08"/>
    <w:rsid w:val="00810955"/>
    <w:rsid w:val="0082621F"/>
    <w:rsid w:val="00826DFA"/>
    <w:rsid w:val="00841107"/>
    <w:rsid w:val="00845978"/>
    <w:rsid w:val="00855F90"/>
    <w:rsid w:val="00856FA3"/>
    <w:rsid w:val="00875277"/>
    <w:rsid w:val="0088068F"/>
    <w:rsid w:val="00882CFD"/>
    <w:rsid w:val="008B50DA"/>
    <w:rsid w:val="008C05CC"/>
    <w:rsid w:val="0090517C"/>
    <w:rsid w:val="0091314B"/>
    <w:rsid w:val="00913E08"/>
    <w:rsid w:val="00915CA0"/>
    <w:rsid w:val="00930BC5"/>
    <w:rsid w:val="00985700"/>
    <w:rsid w:val="00997172"/>
    <w:rsid w:val="009A4333"/>
    <w:rsid w:val="009C0387"/>
    <w:rsid w:val="00A04129"/>
    <w:rsid w:val="00A106F9"/>
    <w:rsid w:val="00A21DF6"/>
    <w:rsid w:val="00A35A92"/>
    <w:rsid w:val="00A456F2"/>
    <w:rsid w:val="00A50EE1"/>
    <w:rsid w:val="00A659C2"/>
    <w:rsid w:val="00AA3236"/>
    <w:rsid w:val="00AB7B4A"/>
    <w:rsid w:val="00AE1776"/>
    <w:rsid w:val="00AE6F91"/>
    <w:rsid w:val="00B026BF"/>
    <w:rsid w:val="00B1444B"/>
    <w:rsid w:val="00B16BC5"/>
    <w:rsid w:val="00B24FB0"/>
    <w:rsid w:val="00B60519"/>
    <w:rsid w:val="00B6295E"/>
    <w:rsid w:val="00B71CEA"/>
    <w:rsid w:val="00B84361"/>
    <w:rsid w:val="00B926DC"/>
    <w:rsid w:val="00B9676B"/>
    <w:rsid w:val="00BA46FC"/>
    <w:rsid w:val="00BA710F"/>
    <w:rsid w:val="00BB479A"/>
    <w:rsid w:val="00BD5B2A"/>
    <w:rsid w:val="00BF2457"/>
    <w:rsid w:val="00C3602D"/>
    <w:rsid w:val="00C47B4D"/>
    <w:rsid w:val="00C67D05"/>
    <w:rsid w:val="00C762D5"/>
    <w:rsid w:val="00CA52A3"/>
    <w:rsid w:val="00CD1B03"/>
    <w:rsid w:val="00CD6DE6"/>
    <w:rsid w:val="00CF1060"/>
    <w:rsid w:val="00CF2B5C"/>
    <w:rsid w:val="00D019D0"/>
    <w:rsid w:val="00D0212D"/>
    <w:rsid w:val="00D54819"/>
    <w:rsid w:val="00D8118C"/>
    <w:rsid w:val="00D926F7"/>
    <w:rsid w:val="00DA2ADF"/>
    <w:rsid w:val="00DA5511"/>
    <w:rsid w:val="00E12784"/>
    <w:rsid w:val="00E2174F"/>
    <w:rsid w:val="00E26EDF"/>
    <w:rsid w:val="00E45808"/>
    <w:rsid w:val="00E67EA7"/>
    <w:rsid w:val="00EB3359"/>
    <w:rsid w:val="00EC7897"/>
    <w:rsid w:val="00ED78DE"/>
    <w:rsid w:val="00EE2826"/>
    <w:rsid w:val="00EF2031"/>
    <w:rsid w:val="00F527FF"/>
    <w:rsid w:val="00F55422"/>
    <w:rsid w:val="00F61D07"/>
    <w:rsid w:val="00F62E37"/>
    <w:rsid w:val="00F62F41"/>
    <w:rsid w:val="00F64CE9"/>
    <w:rsid w:val="00F65BFF"/>
    <w:rsid w:val="00F66D11"/>
    <w:rsid w:val="00F67951"/>
    <w:rsid w:val="00F871CF"/>
    <w:rsid w:val="00F91D50"/>
    <w:rsid w:val="00FB0D13"/>
    <w:rsid w:val="00FB3664"/>
    <w:rsid w:val="00FB6281"/>
    <w:rsid w:val="00FD411E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144C"/>
  <w15:chartTrackingRefBased/>
  <w15:docId w15:val="{A0B4C37F-2D9E-4A1D-85A2-1232DA8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D11"/>
    <w:pPr>
      <w:keepNext/>
      <w:keepLines/>
      <w:spacing w:before="240" w:after="0"/>
      <w:ind w:left="708"/>
      <w:outlineLvl w:val="0"/>
    </w:pPr>
    <w:rPr>
      <w:rFonts w:ascii="Arial Black" w:eastAsiaTheme="majorEastAsia" w:hAnsi="Arial Black" w:cstheme="majorBidi"/>
      <w:b/>
      <w:color w:val="2F5496" w:themeColor="accent1" w:themeShade="BF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D11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FFFFFF" w:themeColor="background1"/>
      <w:sz w:val="26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77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05C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05CC"/>
    <w:rPr>
      <w:color w:val="954F72" w:themeColor="followedHyperlink"/>
      <w:u w:val="single"/>
    </w:rPr>
  </w:style>
  <w:style w:type="character" w:customStyle="1" w:styleId="style-scope">
    <w:name w:val="style-scope"/>
    <w:basedOn w:val="Policepardfaut"/>
    <w:rsid w:val="008C05CC"/>
  </w:style>
  <w:style w:type="character" w:customStyle="1" w:styleId="UnresolvedMention">
    <w:name w:val="Unresolved Mention"/>
    <w:basedOn w:val="Policepardfaut"/>
    <w:uiPriority w:val="99"/>
    <w:semiHidden/>
    <w:unhideWhenUsed/>
    <w:rsid w:val="00545467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C3602D"/>
  </w:style>
  <w:style w:type="paragraph" w:styleId="Paragraphedeliste">
    <w:name w:val="List Paragraph"/>
    <w:basedOn w:val="Normal"/>
    <w:uiPriority w:val="34"/>
    <w:qFormat/>
    <w:rsid w:val="00FD411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773C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6D11"/>
    <w:rPr>
      <w:rFonts w:ascii="Arial Black" w:eastAsiaTheme="majorEastAsia" w:hAnsi="Arial Black" w:cstheme="majorBidi"/>
      <w:b/>
      <w:color w:val="2F5496" w:themeColor="accent1" w:themeShade="BF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66D11"/>
    <w:rPr>
      <w:rFonts w:eastAsiaTheme="majorEastAsia" w:cstheme="majorBidi"/>
      <w:b/>
      <w:color w:val="FFFFFF" w:themeColor="background1"/>
      <w:sz w:val="26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62F41"/>
    <w:pPr>
      <w:ind w:left="0"/>
      <w:outlineLvl w:val="9"/>
    </w:pPr>
    <w:rPr>
      <w:rFonts w:asciiTheme="majorHAnsi" w:hAnsiTheme="majorHAnsi"/>
      <w:b w:val="0"/>
      <w:sz w:val="32"/>
      <w:u w:val="none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62F41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F62F41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F62F41"/>
    <w:pPr>
      <w:spacing w:after="100"/>
      <w:ind w:left="440"/>
    </w:pPr>
  </w:style>
  <w:style w:type="paragraph" w:styleId="Sansinterligne">
    <w:name w:val="No Spacing"/>
    <w:uiPriority w:val="1"/>
    <w:qFormat/>
    <w:rsid w:val="002D3AB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1C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1C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1CE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7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EA"/>
  </w:style>
  <w:style w:type="paragraph" w:styleId="Pieddepage">
    <w:name w:val="footer"/>
    <w:basedOn w:val="Normal"/>
    <w:link w:val="PieddepageCar"/>
    <w:uiPriority w:val="99"/>
    <w:unhideWhenUsed/>
    <w:rsid w:val="00B7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journal.cnrs.fr/articles/numerique-le-grand-gachis-energetique" TargetMode="External"/><Relationship Id="rId18" Type="http://schemas.openxmlformats.org/officeDocument/2006/relationships/hyperlink" Target="https://multimedia.ademe.fr/infographies/infographie-terres-rares-ademe/" TargetMode="External"/><Relationship Id="rId26" Type="http://schemas.openxmlformats.org/officeDocument/2006/relationships/hyperlink" Target="https://theshiftproject.org/wp-content/uploads/2020/10/Deployer-la-sobriete-numerique_Rapport-complet_ShiftProject.pdf" TargetMode="External"/><Relationship Id="rId39" Type="http://schemas.openxmlformats.org/officeDocument/2006/relationships/hyperlink" Target="https://www.crypto-farm.uk/enquete-economie-le-bitcoin-monnaie-virtuelle-mais-gouffre-environnemental-reel/" TargetMode="External"/><Relationship Id="rId21" Type="http://schemas.openxmlformats.org/officeDocument/2006/relationships/hyperlink" Target="https://www.novethic.fr/actualite/infographies/isr-rse/l-infographie-qui-revele-les-impacts-environnementaux-du-numerique-et-le-smartphone-n-est-pas-le-pire-150542.html" TargetMode="External"/><Relationship Id="rId34" Type="http://schemas.openxmlformats.org/officeDocument/2006/relationships/hyperlink" Target="https://hal.archives-ouvertes.fr/hal-02133607/document" TargetMode="External"/><Relationship Id="rId42" Type="http://schemas.openxmlformats.org/officeDocument/2006/relationships/hyperlink" Target="https://www.ecologie.gouv.fr/loi-anti-gaspillage-economie-circulaire-0" TargetMode="External"/><Relationship Id="rId47" Type="http://schemas.openxmlformats.org/officeDocument/2006/relationships/hyperlink" Target="https://info.haas-avocats.com/droit-digital/sobriete-numerique-comment-lutter-contre-lobsolescence-logicielle" TargetMode="External"/><Relationship Id="rId50" Type="http://schemas.openxmlformats.org/officeDocument/2006/relationships/hyperlink" Target="https://www.fun-mooc.fr/fr/cours/impacts-environnementaux-du-numerique/" TargetMode="External"/><Relationship Id="rId55" Type="http://schemas.openxmlformats.org/officeDocument/2006/relationships/hyperlink" Target="https://www.economie.gouv.fr/files/files/PDF/2021/Feuille_de_route_Numerique_Environnement_vremerciement1802.pdf" TargetMode="External"/><Relationship Id="rId63" Type="http://schemas.openxmlformats.org/officeDocument/2006/relationships/hyperlink" Target="https://la-goose.com/fairphone-telephone-ecoresponsable/" TargetMode="External"/><Relationship Id="rId68" Type="http://schemas.openxmlformats.org/officeDocument/2006/relationships/hyperlink" Target="https://www.greenit.fr/2019/07/02/web-evaluez-lempreinte-dune-page-en-un-clic/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ee.fr/fr/statistiques/4238589?sommaire=4238635" TargetMode="External"/><Relationship Id="rId29" Type="http://schemas.openxmlformats.org/officeDocument/2006/relationships/hyperlink" Target="https://open-ressources.fr/dossier/quels-sont-les-reels-impacts-des-telephones-portables/" TargetMode="External"/><Relationship Id="rId11" Type="http://schemas.openxmlformats.org/officeDocument/2006/relationships/hyperlink" Target="https://www.youtube.com/watch?v=-21Y3I7rtd8" TargetMode="External"/><Relationship Id="rId24" Type="http://schemas.openxmlformats.org/officeDocument/2006/relationships/hyperlink" Target="https://www.greenit.fr/etude-empreinte-environnementale-du-numerique-mondial/" TargetMode="External"/><Relationship Id="rId32" Type="http://schemas.openxmlformats.org/officeDocument/2006/relationships/hyperlink" Target="https://www.magazine-decideurs.com/news/fair-cobalt-alliance-quel-avenir-pour-l-or-bleu-de-la-transition-energetique" TargetMode="External"/><Relationship Id="rId37" Type="http://schemas.openxmlformats.org/officeDocument/2006/relationships/hyperlink" Target="https://www.lemonde.fr/economie/article/2020/01/22/le-gouvernement-americain-investit-dans-le-stockage-de-donnees-dans-l-adn_6026763_3234.html" TargetMode="External"/><Relationship Id="rId40" Type="http://schemas.openxmlformats.org/officeDocument/2006/relationships/hyperlink" Target="https://videos.lesechos.fr/lesechos-leparisien-evenements/investir-day/crypto-monnaies-quel-impact-pour-lenvironnement/qx83uz5" TargetMode="External"/><Relationship Id="rId45" Type="http://schemas.openxmlformats.org/officeDocument/2006/relationships/hyperlink" Target="https://longuevieauxobjets.gouv.fr/acheter-durable/indice-de-reparabilite" TargetMode="External"/><Relationship Id="rId53" Type="http://schemas.openxmlformats.org/officeDocument/2006/relationships/hyperlink" Target="https://charte.institutnr.org/wp-content/uploads/2020/10/charte-inr-numerique-responsable.pdf" TargetMode="External"/><Relationship Id="rId58" Type="http://schemas.openxmlformats.org/officeDocument/2006/relationships/hyperlink" Target="https://ecoresponsable.numerique.gouv.fr/publications/referentiel-general-ecoconception/" TargetMode="External"/><Relationship Id="rId66" Type="http://schemas.openxmlformats.org/officeDocument/2006/relationships/hyperlink" Target="https://www.lesnumeriques.com/vie-du-net/que-faire-de-nos-appareils-electriques-et-electroniques-usages-a161589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conomie.gouv.fr/files/files/directions_services/cge/consommation-energique-numerique.pdf" TargetMode="External"/><Relationship Id="rId23" Type="http://schemas.openxmlformats.org/officeDocument/2006/relationships/hyperlink" Target="http://extranet.greens-efa.eu/public/media/file/1/7393" TargetMode="External"/><Relationship Id="rId28" Type="http://schemas.openxmlformats.org/officeDocument/2006/relationships/hyperlink" Target="https://www.cigref.fr/sobriete-numerique-piloter-lempreinte-environnementale-du-numerique-par-la-mesure" TargetMode="External"/><Relationship Id="rId36" Type="http://schemas.openxmlformats.org/officeDocument/2006/relationships/hyperlink" Target="http://www.centrededonnees-datacenter.fr/" TargetMode="External"/><Relationship Id="rId49" Type="http://schemas.openxmlformats.org/officeDocument/2006/relationships/hyperlink" Target="https://agirpourlatransition.ademe.fr/particuliers/former-numerique-responsable-quelques-minutes" TargetMode="External"/><Relationship Id="rId57" Type="http://schemas.openxmlformats.org/officeDocument/2006/relationships/hyperlink" Target="https://ecoresponsable.numerique.gouv.fr/publications/guide-pratique-achats-numeriques-responsables/" TargetMode="External"/><Relationship Id="rId61" Type="http://schemas.openxmlformats.org/officeDocument/2006/relationships/hyperlink" Target="https://librairie.ademe.fr/cadic/2351/guide-pratique-face-cachee-numerique.pdf?modal=false" TargetMode="External"/><Relationship Id="rId10" Type="http://schemas.openxmlformats.org/officeDocument/2006/relationships/hyperlink" Target="https://www.cairn.info/revue-responsabilite-et-environnement-2020-3-page-74.htm" TargetMode="External"/><Relationship Id="rId19" Type="http://schemas.openxmlformats.org/officeDocument/2006/relationships/hyperlink" Target="https://www.strategie.gouv.fr/sites/strategie.gouv.fr/files/atoms/files/fs-2020-dt-consommation-metaux-du-numerique-juin.pdf" TargetMode="External"/><Relationship Id="rId31" Type="http://schemas.openxmlformats.org/officeDocument/2006/relationships/hyperlink" Target="https://www.amnesty.org/fr/latest/campaigns/2016/06/drc-cobalt-child-labour/" TargetMode="External"/><Relationship Id="rId44" Type="http://schemas.openxmlformats.org/officeDocument/2006/relationships/hyperlink" Target="https://www.ecologie.gouv.fr/indice-reparabilite" TargetMode="External"/><Relationship Id="rId52" Type="http://schemas.openxmlformats.org/officeDocument/2006/relationships/hyperlink" Target="https://institutnr.org/" TargetMode="External"/><Relationship Id="rId60" Type="http://schemas.openxmlformats.org/officeDocument/2006/relationships/hyperlink" Target="https://librairie.ademe.fr/cadic/6698/guide-ecoresponsable-bureau.pdf?modal=false" TargetMode="External"/><Relationship Id="rId65" Type="http://schemas.openxmlformats.org/officeDocument/2006/relationships/hyperlink" Target="http://iconeweb.com/reconditionnement-solution-ecologique/" TargetMode="External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87mer5stLM" TargetMode="External"/><Relationship Id="rId14" Type="http://schemas.openxmlformats.org/officeDocument/2006/relationships/hyperlink" Target="https://www.strategie.gouv.fr/sites/strategie.gouv.fr/files/atoms/files/fs-2020-dt-empreinte-numerique-octobre.pdf" TargetMode="External"/><Relationship Id="rId22" Type="http://schemas.openxmlformats.org/officeDocument/2006/relationships/hyperlink" Target="https://www.strategie.gouv.fr/actualites/impact-societal-environnemental-de-linternet-objets" TargetMode="External"/><Relationship Id="rId27" Type="http://schemas.openxmlformats.org/officeDocument/2006/relationships/hyperlink" Target="http://gauthierroussilhe.com/post/explication-empreinte.html" TargetMode="External"/><Relationship Id="rId30" Type="http://schemas.openxmlformats.org/officeDocument/2006/relationships/hyperlink" Target="https://www.amnesty.org/fr/wp-content/uploads/sites/8/2021/05/AFR6231832016FRENCH.pdf" TargetMode="External"/><Relationship Id="rId35" Type="http://schemas.openxmlformats.org/officeDocument/2006/relationships/hyperlink" Target="https://www.datacentermap.com/" TargetMode="External"/><Relationship Id="rId43" Type="http://schemas.openxmlformats.org/officeDocument/2006/relationships/hyperlink" Target="https://institut-economie-circulaire.fr/wp-content/uploads/2020/03/mise-a-jour-decryptage-et-analyse-loi.pdf" TargetMode="External"/><Relationship Id="rId48" Type="http://schemas.openxmlformats.org/officeDocument/2006/relationships/hyperlink" Target="https://www.academie-nr.org/sensibilisation/" TargetMode="External"/><Relationship Id="rId56" Type="http://schemas.openxmlformats.org/officeDocument/2006/relationships/hyperlink" Target="https://ecoresponsable.numerique.gouv.fr/a-propos/" TargetMode="External"/><Relationship Id="rId64" Type="http://schemas.openxmlformats.org/officeDocument/2006/relationships/hyperlink" Target="https://www.youtube.com/watch?v=LYP88I1y1l0" TargetMode="External"/><Relationship Id="rId69" Type="http://schemas.openxmlformats.org/officeDocument/2006/relationships/hyperlink" Target="https://theshiftproject.org/carbonalyser-extension-navigateur/" TargetMode="External"/><Relationship Id="rId8" Type="http://schemas.openxmlformats.org/officeDocument/2006/relationships/hyperlink" Target="https://www.guillaumepitron.com/about-guillaume" TargetMode="External"/><Relationship Id="rId51" Type="http://schemas.openxmlformats.org/officeDocument/2006/relationships/hyperlink" Target="https://fresquedunumerique.org/entreprises.htm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e.developpement-durable.gouv.fr/themes/pressions-exercees-par-les-modes-de-production-et-de-consommation/prelevements-de-ressources-naturelles/energie/article/numerique-et-consommation-energetique" TargetMode="External"/><Relationship Id="rId17" Type="http://schemas.openxmlformats.org/officeDocument/2006/relationships/hyperlink" Target="https://ecoinfo.cnrs.fr/2021/06/12/consommation-energetique-de-lutilisation-de-lia/" TargetMode="External"/><Relationship Id="rId25" Type="http://schemas.openxmlformats.org/officeDocument/2006/relationships/hyperlink" Target="https://theshiftproject.org/article/impact-environnemental-du-numerique-5g-nouvelle-etude-du-shift/" TargetMode="External"/><Relationship Id="rId33" Type="http://schemas.openxmlformats.org/officeDocument/2006/relationships/hyperlink" Target="https://www.youtube.com/watch?v=rO6bXt7d2L8" TargetMode="External"/><Relationship Id="rId38" Type="http://schemas.openxmlformats.org/officeDocument/2006/relationships/hyperlink" Target="https://lejournal.cnrs.fr/articles/stockage-de-donnees-la-revolution-sur-adn" TargetMode="External"/><Relationship Id="rId46" Type="http://schemas.openxmlformats.org/officeDocument/2006/relationships/hyperlink" Target="https://www.ecologie.gouv.fr/numerique-et-environnement-remise-au-parlement-du-rapport-sur-lobsolescence-logicielle-prevu" TargetMode="External"/><Relationship Id="rId59" Type="http://schemas.openxmlformats.org/officeDocument/2006/relationships/hyperlink" Target="https://librairie.ademe.fr/cadic/6555/guide-en-route-vers-sobriete-numerique.pdf?modal=false" TargetMode="External"/><Relationship Id="rId67" Type="http://schemas.openxmlformats.org/officeDocument/2006/relationships/hyperlink" Target="https://www.ecosystem.eco/fr/fiche-famille/informatique-gaming" TargetMode="External"/><Relationship Id="rId20" Type="http://schemas.openxmlformats.org/officeDocument/2006/relationships/hyperlink" Target="https://www.arcep.fr/actualites/les-communiques-de-presse/detail/n/environnement-190122.html" TargetMode="External"/><Relationship Id="rId41" Type="http://schemas.openxmlformats.org/officeDocument/2006/relationships/hyperlink" Target="https://videos.lesechos.fr/lesechos-leparisien-evenements/investir-day/crypto-monnaies-quel-impact-pour-lenvironnement/qx83uz5" TargetMode="External"/><Relationship Id="rId54" Type="http://schemas.openxmlformats.org/officeDocument/2006/relationships/hyperlink" Target="https://label-nr.fr/" TargetMode="External"/><Relationship Id="rId62" Type="http://schemas.openxmlformats.org/officeDocument/2006/relationships/hyperlink" Target="https://www.hellocarbo.com/blog/reduire/ordinateur-ecologique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EE0F1FD42419CA25A5A050BE0A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BA8C9-B078-4993-82E3-3B0ECFE14338}"/>
      </w:docPartPr>
      <w:docPartBody>
        <w:p w:rsidR="00B9163D" w:rsidRDefault="00A6234D" w:rsidP="00A6234D">
          <w:pPr>
            <w:pStyle w:val="039EE0F1FD42419CA25A5A050BE0A33C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4D"/>
    <w:rsid w:val="00114643"/>
    <w:rsid w:val="00A6234D"/>
    <w:rsid w:val="00B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6234D"/>
    <w:rPr>
      <w:color w:val="808080"/>
    </w:rPr>
  </w:style>
  <w:style w:type="paragraph" w:customStyle="1" w:styleId="039EE0F1FD42419CA25A5A050BE0A33C">
    <w:name w:val="039EE0F1FD42419CA25A5A050BE0A33C"/>
    <w:rsid w:val="00A62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017F-5C1B-4264-A483-7EC22ADF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3401</Words>
  <Characters>18707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IGPDE - departement developpement économique</dc:creator>
  <cp:keywords/>
  <dc:description/>
  <cp:lastModifiedBy>VIEILLE Elisabeth</cp:lastModifiedBy>
  <cp:revision>2</cp:revision>
  <dcterms:created xsi:type="dcterms:W3CDTF">2022-02-11T09:03:00Z</dcterms:created>
  <dcterms:modified xsi:type="dcterms:W3CDTF">2022-02-11T09:03:00Z</dcterms:modified>
</cp:coreProperties>
</file>